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822EAB" w14:textId="6B4AE58B" w:rsidR="00C243C8" w:rsidRPr="00242E8F" w:rsidRDefault="00C243C8" w:rsidP="00C243C8">
      <w:pPr>
        <w:jc w:val="center"/>
        <w:rPr>
          <w:sz w:val="28"/>
          <w:szCs w:val="28"/>
        </w:rPr>
      </w:pPr>
      <w:r w:rsidRPr="00242E8F">
        <w:rPr>
          <w:sz w:val="28"/>
          <w:szCs w:val="28"/>
        </w:rPr>
        <w:t>Федеральное государственное образовательное бюджетное</w:t>
      </w:r>
      <w:r>
        <w:rPr>
          <w:sz w:val="28"/>
          <w:szCs w:val="28"/>
        </w:rPr>
        <w:t xml:space="preserve"> </w:t>
      </w:r>
      <w:r w:rsidRPr="00242E8F">
        <w:rPr>
          <w:sz w:val="28"/>
          <w:szCs w:val="28"/>
        </w:rPr>
        <w:t>учреждение высшего образования</w:t>
      </w:r>
    </w:p>
    <w:p w14:paraId="20454A43" w14:textId="77777777" w:rsidR="00C243C8" w:rsidRPr="006C3087" w:rsidRDefault="00C243C8" w:rsidP="00C243C8">
      <w:pPr>
        <w:jc w:val="center"/>
        <w:rPr>
          <w:bCs/>
          <w:spacing w:val="-20"/>
          <w:sz w:val="28"/>
          <w:szCs w:val="28"/>
        </w:rPr>
      </w:pPr>
      <w:r w:rsidRPr="006C3087">
        <w:rPr>
          <w:bCs/>
          <w:spacing w:val="-20"/>
          <w:sz w:val="28"/>
          <w:szCs w:val="28"/>
        </w:rPr>
        <w:t xml:space="preserve">«ФИНАНСОВЫЙ УНИВЕРСИТЕТ ПРИ ПРАВИТЕЛЬСТВЕ </w:t>
      </w:r>
    </w:p>
    <w:p w14:paraId="1D3EB4A6" w14:textId="77777777" w:rsidR="00C243C8" w:rsidRPr="006C3087" w:rsidRDefault="00C243C8" w:rsidP="00C243C8">
      <w:pPr>
        <w:jc w:val="center"/>
        <w:rPr>
          <w:bCs/>
          <w:spacing w:val="-20"/>
          <w:sz w:val="28"/>
          <w:szCs w:val="28"/>
        </w:rPr>
      </w:pPr>
      <w:r w:rsidRPr="006C3087">
        <w:rPr>
          <w:bCs/>
          <w:spacing w:val="-20"/>
          <w:sz w:val="28"/>
          <w:szCs w:val="28"/>
        </w:rPr>
        <w:t>РОССИЙСКОЙ ФЕДЕРАЦИИ»</w:t>
      </w:r>
    </w:p>
    <w:p w14:paraId="09A502A6" w14:textId="77777777" w:rsidR="00C243C8" w:rsidRPr="006C3087" w:rsidRDefault="00C243C8" w:rsidP="00C243C8">
      <w:pPr>
        <w:jc w:val="center"/>
        <w:rPr>
          <w:bCs/>
          <w:sz w:val="28"/>
          <w:szCs w:val="28"/>
        </w:rPr>
      </w:pPr>
      <w:r w:rsidRPr="006C3087">
        <w:rPr>
          <w:bCs/>
          <w:sz w:val="28"/>
          <w:szCs w:val="28"/>
        </w:rPr>
        <w:t>(Финансовый университет)</w:t>
      </w:r>
    </w:p>
    <w:p w14:paraId="1078D8A9" w14:textId="77777777" w:rsidR="0083452B" w:rsidRDefault="0083452B" w:rsidP="00C243C8">
      <w:pPr>
        <w:widowControl w:val="0"/>
        <w:spacing w:line="360" w:lineRule="auto"/>
        <w:jc w:val="center"/>
        <w:rPr>
          <w:bCs/>
          <w:color w:val="FF0000"/>
          <w:sz w:val="28"/>
          <w:szCs w:val="28"/>
        </w:rPr>
      </w:pPr>
    </w:p>
    <w:p w14:paraId="6F63BB0C" w14:textId="1CF8D10E" w:rsidR="00C243C8" w:rsidRDefault="00C243C8" w:rsidP="00C243C8">
      <w:pPr>
        <w:widowControl w:val="0"/>
        <w:spacing w:line="360" w:lineRule="auto"/>
        <w:jc w:val="center"/>
        <w:rPr>
          <w:sz w:val="28"/>
          <w:szCs w:val="28"/>
        </w:rPr>
      </w:pPr>
      <w:r w:rsidRPr="006A2CF2">
        <w:rPr>
          <w:sz w:val="28"/>
          <w:szCs w:val="28"/>
        </w:rPr>
        <w:t>Департамент менеджмента</w:t>
      </w:r>
      <w:r>
        <w:rPr>
          <w:sz w:val="28"/>
          <w:szCs w:val="28"/>
        </w:rPr>
        <w:t xml:space="preserve"> и инноваций</w:t>
      </w:r>
    </w:p>
    <w:p w14:paraId="600BBFE8" w14:textId="77777777" w:rsidR="00C243C8" w:rsidRDefault="00C243C8" w:rsidP="00C243C8">
      <w:pPr>
        <w:jc w:val="center"/>
        <w:rPr>
          <w:sz w:val="28"/>
          <w:szCs w:val="28"/>
        </w:rPr>
      </w:pPr>
      <w:r>
        <w:rPr>
          <w:sz w:val="28"/>
          <w:szCs w:val="28"/>
        </w:rPr>
        <w:t>Факультета «Высшая школа управления»</w:t>
      </w:r>
    </w:p>
    <w:p w14:paraId="3DCE0D8F" w14:textId="77777777" w:rsidR="00C243C8" w:rsidRDefault="00C243C8" w:rsidP="00C243C8">
      <w:pPr>
        <w:jc w:val="center"/>
        <w:rPr>
          <w:b/>
          <w:bCs/>
          <w:caps/>
          <w:sz w:val="28"/>
          <w:szCs w:val="28"/>
        </w:rPr>
      </w:pPr>
    </w:p>
    <w:tbl>
      <w:tblPr>
        <w:tblW w:w="128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2"/>
        <w:gridCol w:w="4673"/>
      </w:tblGrid>
      <w:tr w:rsidR="00C243C8" w:rsidRPr="00A23410" w14:paraId="4361EE3D" w14:textId="77777777" w:rsidTr="00832A7D">
        <w:trPr>
          <w:jc w:val="right"/>
        </w:trPr>
        <w:tc>
          <w:tcPr>
            <w:tcW w:w="8222" w:type="dxa"/>
            <w:tcBorders>
              <w:top w:val="nil"/>
              <w:left w:val="nil"/>
              <w:bottom w:val="nil"/>
              <w:right w:val="nil"/>
            </w:tcBorders>
          </w:tcPr>
          <w:p w14:paraId="591F05B8" w14:textId="77777777" w:rsidR="00F27CB8" w:rsidRDefault="00F27CB8" w:rsidP="00F27CB8">
            <w:pPr>
              <w:rPr>
                <w:b/>
              </w:rPr>
            </w:pPr>
          </w:p>
          <w:p w14:paraId="7F6E54A9" w14:textId="77777777" w:rsidR="00F27CB8" w:rsidRDefault="00F27CB8" w:rsidP="00F27CB8"/>
          <w:p w14:paraId="46B2CAA2" w14:textId="77777777" w:rsidR="00F27CB8" w:rsidRDefault="00F27CB8" w:rsidP="00467EF9">
            <w:pPr>
              <w:jc w:val="center"/>
            </w:pPr>
          </w:p>
          <w:p w14:paraId="24EAFE78" w14:textId="77777777" w:rsidR="00C243C8" w:rsidRPr="006D5651" w:rsidRDefault="00C243C8" w:rsidP="00BD3362">
            <w:pPr>
              <w:rPr>
                <w:b/>
                <w:caps/>
              </w:rPr>
            </w:pPr>
          </w:p>
        </w:tc>
        <w:tc>
          <w:tcPr>
            <w:tcW w:w="4673" w:type="dxa"/>
            <w:tcBorders>
              <w:top w:val="nil"/>
              <w:left w:val="nil"/>
              <w:bottom w:val="nil"/>
              <w:right w:val="nil"/>
            </w:tcBorders>
          </w:tcPr>
          <w:p w14:paraId="626317D6" w14:textId="77777777" w:rsidR="00F27CB8" w:rsidRDefault="00F27CB8" w:rsidP="00BD3362">
            <w:pPr>
              <w:rPr>
                <w:b/>
              </w:rPr>
            </w:pPr>
          </w:p>
          <w:p w14:paraId="6630FB10" w14:textId="0076A34B" w:rsidR="00C243C8" w:rsidRPr="006D5651" w:rsidRDefault="00C243C8" w:rsidP="00832A7D">
            <w:pPr>
              <w:ind w:firstLine="1169"/>
              <w:rPr>
                <w:b/>
              </w:rPr>
            </w:pPr>
            <w:r w:rsidRPr="006D5651">
              <w:rPr>
                <w:b/>
              </w:rPr>
              <w:t>УТВЕРЖДАЮ</w:t>
            </w:r>
          </w:p>
          <w:p w14:paraId="02D75846" w14:textId="77777777" w:rsidR="00FA48C7" w:rsidRDefault="00FA48C7" w:rsidP="00832A7D">
            <w:pPr>
              <w:ind w:firstLine="1169"/>
            </w:pPr>
            <w:r>
              <w:t>Проректор по учебной</w:t>
            </w:r>
          </w:p>
          <w:p w14:paraId="001C7ADE" w14:textId="6DF98EE8" w:rsidR="00C243C8" w:rsidRPr="006D5651" w:rsidRDefault="00FA48C7" w:rsidP="00832A7D">
            <w:pPr>
              <w:ind w:firstLine="1169"/>
            </w:pPr>
            <w:r>
              <w:t>и методической работе</w:t>
            </w:r>
          </w:p>
          <w:p w14:paraId="6AAC9E46" w14:textId="77777777" w:rsidR="00FA48C7" w:rsidRDefault="00FA48C7" w:rsidP="00832A7D">
            <w:pPr>
              <w:ind w:firstLine="1169"/>
            </w:pPr>
          </w:p>
          <w:p w14:paraId="2E69FC4D" w14:textId="1DE71223" w:rsidR="00C243C8" w:rsidRPr="006D5651" w:rsidRDefault="00C243C8" w:rsidP="00832A7D">
            <w:pPr>
              <w:ind w:firstLine="1169"/>
            </w:pPr>
            <w:r w:rsidRPr="006D5651">
              <w:t>_______________</w:t>
            </w:r>
            <w:r w:rsidR="00FA48C7">
              <w:t>Е.А. Каменева</w:t>
            </w:r>
          </w:p>
          <w:p w14:paraId="3300DE6E" w14:textId="4088EFC2" w:rsidR="00C243C8" w:rsidRPr="006D5651" w:rsidRDefault="00C243C8" w:rsidP="00726359">
            <w:pPr>
              <w:ind w:firstLine="1169"/>
            </w:pPr>
            <w:r>
              <w:t>«</w:t>
            </w:r>
            <w:r w:rsidR="00726359">
              <w:t>23</w:t>
            </w:r>
            <w:r w:rsidR="00FA48C7">
              <w:t xml:space="preserve">» </w:t>
            </w:r>
            <w:r w:rsidR="00726359">
              <w:t xml:space="preserve">мая </w:t>
            </w:r>
            <w:r w:rsidR="004C20B6">
              <w:t xml:space="preserve"> </w:t>
            </w:r>
            <w:r>
              <w:t>202</w:t>
            </w:r>
            <w:r w:rsidR="00CA6F65">
              <w:t>3</w:t>
            </w:r>
            <w:r w:rsidRPr="006D5651">
              <w:t xml:space="preserve"> г.</w:t>
            </w:r>
          </w:p>
        </w:tc>
      </w:tr>
    </w:tbl>
    <w:p w14:paraId="1EFD708E" w14:textId="77777777" w:rsidR="00C243C8" w:rsidRDefault="00C243C8" w:rsidP="00C243C8">
      <w:pPr>
        <w:jc w:val="center"/>
        <w:rPr>
          <w:b/>
          <w:caps/>
          <w:szCs w:val="28"/>
        </w:rPr>
      </w:pPr>
    </w:p>
    <w:p w14:paraId="0514FCA2" w14:textId="77777777" w:rsidR="00FA48C7" w:rsidRDefault="00FA48C7" w:rsidP="00C243C8">
      <w:pPr>
        <w:jc w:val="center"/>
        <w:rPr>
          <w:sz w:val="28"/>
          <w:szCs w:val="28"/>
        </w:rPr>
      </w:pPr>
    </w:p>
    <w:p w14:paraId="7BD3BB9E" w14:textId="5AD43F8F" w:rsidR="00C243C8" w:rsidRPr="00F01D6B" w:rsidRDefault="00C243C8" w:rsidP="00C243C8">
      <w:pPr>
        <w:jc w:val="center"/>
        <w:rPr>
          <w:bCs/>
          <w:color w:val="000000"/>
          <w:sz w:val="28"/>
          <w:szCs w:val="28"/>
        </w:rPr>
      </w:pPr>
      <w:r w:rsidRPr="00F01D6B">
        <w:rPr>
          <w:sz w:val="28"/>
          <w:szCs w:val="28"/>
        </w:rPr>
        <w:t>А.В. Трачук, Н.В. Линдер</w:t>
      </w:r>
      <w:r>
        <w:rPr>
          <w:sz w:val="28"/>
          <w:szCs w:val="28"/>
        </w:rPr>
        <w:t xml:space="preserve">, </w:t>
      </w:r>
      <w:r w:rsidR="00CA6F65">
        <w:rPr>
          <w:sz w:val="28"/>
          <w:szCs w:val="28"/>
        </w:rPr>
        <w:t>Т.В. Ховалова</w:t>
      </w:r>
    </w:p>
    <w:p w14:paraId="04D199E8" w14:textId="77777777" w:rsidR="00C243C8" w:rsidRPr="00F01D6B" w:rsidRDefault="00C243C8" w:rsidP="00C243C8">
      <w:pPr>
        <w:jc w:val="center"/>
        <w:rPr>
          <w:b/>
          <w:bCs/>
          <w:color w:val="000000"/>
          <w:sz w:val="28"/>
          <w:szCs w:val="28"/>
        </w:rPr>
      </w:pPr>
    </w:p>
    <w:p w14:paraId="780A1658" w14:textId="77777777" w:rsidR="00C243C8" w:rsidRPr="00F01D6B" w:rsidRDefault="00C243C8" w:rsidP="00C243C8">
      <w:pPr>
        <w:jc w:val="center"/>
        <w:rPr>
          <w:b/>
          <w:bCs/>
          <w:color w:val="000000"/>
          <w:sz w:val="28"/>
          <w:szCs w:val="28"/>
        </w:rPr>
      </w:pPr>
    </w:p>
    <w:p w14:paraId="36082F98" w14:textId="6076CAF9" w:rsidR="00C243C8" w:rsidRPr="00903582" w:rsidRDefault="00C243C8" w:rsidP="00C243C8">
      <w:pPr>
        <w:contextualSpacing/>
        <w:jc w:val="center"/>
        <w:rPr>
          <w:sz w:val="28"/>
          <w:szCs w:val="28"/>
        </w:rPr>
      </w:pPr>
      <w:r>
        <w:rPr>
          <w:sz w:val="28"/>
          <w:szCs w:val="28"/>
        </w:rPr>
        <w:t>СТРАТЕГИЯ И УПРАВЛЕНИЕ РАЗВИТИЕМ</w:t>
      </w:r>
    </w:p>
    <w:p w14:paraId="7316BD59" w14:textId="77777777" w:rsidR="00C243C8" w:rsidRPr="006C673C" w:rsidRDefault="00C243C8" w:rsidP="00C243C8">
      <w:pPr>
        <w:contextualSpacing/>
        <w:jc w:val="center"/>
        <w:rPr>
          <w:sz w:val="28"/>
          <w:szCs w:val="28"/>
        </w:rPr>
      </w:pPr>
    </w:p>
    <w:p w14:paraId="4A6AE516" w14:textId="77777777" w:rsidR="00C243C8" w:rsidRPr="00316CFC" w:rsidRDefault="00C243C8" w:rsidP="00C243C8">
      <w:pPr>
        <w:contextualSpacing/>
        <w:jc w:val="center"/>
        <w:rPr>
          <w:sz w:val="28"/>
          <w:szCs w:val="28"/>
        </w:rPr>
      </w:pPr>
    </w:p>
    <w:p w14:paraId="01E34A3F" w14:textId="77777777" w:rsidR="00C243C8" w:rsidRPr="00F272BD" w:rsidRDefault="00C243C8" w:rsidP="00C243C8">
      <w:pPr>
        <w:jc w:val="center"/>
        <w:rPr>
          <w:b/>
          <w:sz w:val="28"/>
          <w:szCs w:val="28"/>
        </w:rPr>
      </w:pPr>
      <w:r w:rsidRPr="00F272BD">
        <w:rPr>
          <w:b/>
          <w:sz w:val="28"/>
          <w:szCs w:val="28"/>
        </w:rPr>
        <w:t>Рабочая программа дисциплины</w:t>
      </w:r>
    </w:p>
    <w:p w14:paraId="0428EA8A" w14:textId="77777777" w:rsidR="00C243C8" w:rsidRPr="00F272BD" w:rsidRDefault="00C243C8" w:rsidP="00C243C8">
      <w:pPr>
        <w:jc w:val="center"/>
        <w:rPr>
          <w:sz w:val="28"/>
          <w:szCs w:val="28"/>
        </w:rPr>
      </w:pPr>
      <w:r w:rsidRPr="00F272BD">
        <w:rPr>
          <w:sz w:val="28"/>
          <w:szCs w:val="28"/>
        </w:rPr>
        <w:t>для студентов, обучающихся по направлению подготовки</w:t>
      </w:r>
    </w:p>
    <w:p w14:paraId="30BA67BB" w14:textId="3955BDBA" w:rsidR="00C243C8" w:rsidRPr="00CC3CE0" w:rsidRDefault="00C243C8" w:rsidP="00C243C8">
      <w:pPr>
        <w:jc w:val="center"/>
        <w:rPr>
          <w:sz w:val="28"/>
          <w:szCs w:val="28"/>
        </w:rPr>
      </w:pPr>
      <w:r>
        <w:rPr>
          <w:sz w:val="28"/>
          <w:szCs w:val="28"/>
        </w:rPr>
        <w:t>38</w:t>
      </w:r>
      <w:r w:rsidRPr="00CC3CE0">
        <w:rPr>
          <w:sz w:val="28"/>
          <w:szCs w:val="28"/>
        </w:rPr>
        <w:t>.04.0</w:t>
      </w:r>
      <w:r w:rsidR="00CA6F65">
        <w:rPr>
          <w:sz w:val="28"/>
          <w:szCs w:val="28"/>
        </w:rPr>
        <w:t>5</w:t>
      </w:r>
      <w:r w:rsidRPr="00CC3CE0">
        <w:rPr>
          <w:sz w:val="28"/>
          <w:szCs w:val="28"/>
        </w:rPr>
        <w:t xml:space="preserve"> «</w:t>
      </w:r>
      <w:r w:rsidR="00CA6F65">
        <w:rPr>
          <w:sz w:val="28"/>
          <w:szCs w:val="28"/>
        </w:rPr>
        <w:t>Бизнес-информатика</w:t>
      </w:r>
      <w:r w:rsidRPr="00CC3CE0">
        <w:rPr>
          <w:sz w:val="28"/>
          <w:szCs w:val="28"/>
        </w:rPr>
        <w:t xml:space="preserve">», </w:t>
      </w:r>
    </w:p>
    <w:p w14:paraId="7A2A423A" w14:textId="77777777" w:rsidR="00C243C8" w:rsidRDefault="00C243C8" w:rsidP="00C243C8">
      <w:pPr>
        <w:jc w:val="center"/>
        <w:rPr>
          <w:sz w:val="28"/>
          <w:szCs w:val="28"/>
        </w:rPr>
      </w:pPr>
      <w:r w:rsidRPr="00722517">
        <w:rPr>
          <w:sz w:val="28"/>
          <w:szCs w:val="28"/>
        </w:rPr>
        <w:t>направленность программы магистратуры</w:t>
      </w:r>
      <w:r>
        <w:rPr>
          <w:sz w:val="28"/>
          <w:szCs w:val="28"/>
        </w:rPr>
        <w:t>:</w:t>
      </w:r>
    </w:p>
    <w:p w14:paraId="423BAE58" w14:textId="721D090C" w:rsidR="00C243C8" w:rsidRPr="007B0E4B" w:rsidRDefault="00C243C8" w:rsidP="00C243C8">
      <w:pPr>
        <w:pStyle w:val="xmsonormal"/>
        <w:spacing w:before="0" w:beforeAutospacing="0" w:after="0" w:afterAutospacing="0"/>
        <w:jc w:val="center"/>
        <w:rPr>
          <w:sz w:val="28"/>
          <w:szCs w:val="28"/>
        </w:rPr>
      </w:pPr>
      <w:r w:rsidRPr="007B0E4B">
        <w:rPr>
          <w:sz w:val="28"/>
          <w:szCs w:val="28"/>
        </w:rPr>
        <w:t>«</w:t>
      </w:r>
      <w:r w:rsidR="00F31742">
        <w:rPr>
          <w:sz w:val="28"/>
          <w:szCs w:val="28"/>
        </w:rPr>
        <w:t xml:space="preserve">Управление </w:t>
      </w:r>
      <w:r w:rsidR="00CA6F65">
        <w:rPr>
          <w:sz w:val="28"/>
          <w:szCs w:val="28"/>
        </w:rPr>
        <w:t>информационными технологиями в цифровой экономике</w:t>
      </w:r>
      <w:r>
        <w:rPr>
          <w:sz w:val="28"/>
          <w:szCs w:val="28"/>
        </w:rPr>
        <w:t>»</w:t>
      </w:r>
    </w:p>
    <w:p w14:paraId="57E8F729" w14:textId="77777777" w:rsidR="00C243C8" w:rsidRPr="00F272BD" w:rsidRDefault="00C243C8" w:rsidP="00C243C8">
      <w:pPr>
        <w:jc w:val="center"/>
        <w:rPr>
          <w:sz w:val="28"/>
          <w:szCs w:val="28"/>
        </w:rPr>
      </w:pPr>
    </w:p>
    <w:p w14:paraId="1F5EB59D" w14:textId="77777777" w:rsidR="00C243C8" w:rsidRPr="00F272BD" w:rsidRDefault="00C243C8" w:rsidP="00C243C8">
      <w:pPr>
        <w:jc w:val="center"/>
        <w:rPr>
          <w:sz w:val="28"/>
          <w:szCs w:val="28"/>
        </w:rPr>
      </w:pPr>
    </w:p>
    <w:p w14:paraId="0F6A1A16" w14:textId="77777777" w:rsidR="00C243C8" w:rsidRPr="00F272BD" w:rsidRDefault="00C243C8" w:rsidP="00C243C8">
      <w:pPr>
        <w:rPr>
          <w:sz w:val="28"/>
          <w:szCs w:val="28"/>
        </w:rPr>
      </w:pPr>
    </w:p>
    <w:p w14:paraId="64467811" w14:textId="77777777" w:rsidR="00C243C8" w:rsidRDefault="00C243C8" w:rsidP="00C243C8">
      <w:pPr>
        <w:rPr>
          <w:sz w:val="28"/>
          <w:szCs w:val="28"/>
        </w:rPr>
      </w:pPr>
    </w:p>
    <w:p w14:paraId="7E790CFF" w14:textId="77777777" w:rsidR="00C243C8" w:rsidRDefault="00C243C8" w:rsidP="00C243C8">
      <w:pPr>
        <w:rPr>
          <w:sz w:val="28"/>
          <w:szCs w:val="28"/>
        </w:rPr>
      </w:pPr>
    </w:p>
    <w:p w14:paraId="55C99518" w14:textId="77777777" w:rsidR="008D6B9D" w:rsidRPr="00A15E5E" w:rsidRDefault="008D6B9D" w:rsidP="008D6B9D">
      <w:pPr>
        <w:ind w:right="-2"/>
        <w:jc w:val="center"/>
        <w:rPr>
          <w:i/>
          <w:iCs/>
        </w:rPr>
      </w:pPr>
      <w:r w:rsidRPr="00A15E5E">
        <w:rPr>
          <w:i/>
          <w:iCs/>
        </w:rPr>
        <w:t xml:space="preserve">Рекомендовано Ученым советом Факультета «Высшая школа управления» </w:t>
      </w:r>
    </w:p>
    <w:p w14:paraId="3169A34B" w14:textId="77777777" w:rsidR="008D6B9D" w:rsidRPr="00A15E5E" w:rsidRDefault="008D6B9D" w:rsidP="008D6B9D">
      <w:pPr>
        <w:ind w:right="-2"/>
        <w:jc w:val="center"/>
        <w:rPr>
          <w:i/>
          <w:iCs/>
        </w:rPr>
      </w:pPr>
      <w:r w:rsidRPr="00A15E5E">
        <w:rPr>
          <w:i/>
          <w:iCs/>
        </w:rPr>
        <w:t xml:space="preserve">(протокол № </w:t>
      </w:r>
      <w:r>
        <w:rPr>
          <w:i/>
          <w:iCs/>
        </w:rPr>
        <w:t>31</w:t>
      </w:r>
      <w:r w:rsidRPr="00A15E5E">
        <w:rPr>
          <w:i/>
          <w:iCs/>
        </w:rPr>
        <w:t xml:space="preserve"> от   </w:t>
      </w:r>
      <w:r>
        <w:rPr>
          <w:i/>
          <w:iCs/>
        </w:rPr>
        <w:t>16.05.</w:t>
      </w:r>
      <w:r w:rsidRPr="00A15E5E">
        <w:rPr>
          <w:i/>
          <w:iCs/>
        </w:rPr>
        <w:t>2023г.)</w:t>
      </w:r>
    </w:p>
    <w:p w14:paraId="3CAA4B77" w14:textId="77777777" w:rsidR="008D6B9D" w:rsidRPr="00A15E5E" w:rsidRDefault="008D6B9D" w:rsidP="008D6B9D">
      <w:pPr>
        <w:ind w:right="-2"/>
        <w:jc w:val="center"/>
        <w:rPr>
          <w:i/>
          <w:iCs/>
        </w:rPr>
      </w:pPr>
      <w:r w:rsidRPr="00A15E5E">
        <w:rPr>
          <w:i/>
          <w:iCs/>
        </w:rPr>
        <w:t>Одобрено Советом Департамента менеджмента и инноваций</w:t>
      </w:r>
    </w:p>
    <w:p w14:paraId="6C1DD830" w14:textId="77777777" w:rsidR="008D6B9D" w:rsidRPr="00A15E5E" w:rsidRDefault="008D6B9D" w:rsidP="008D6B9D">
      <w:pPr>
        <w:ind w:right="-2"/>
        <w:jc w:val="center"/>
        <w:rPr>
          <w:i/>
          <w:iCs/>
        </w:rPr>
      </w:pPr>
      <w:r w:rsidRPr="00A15E5E">
        <w:rPr>
          <w:i/>
          <w:iCs/>
        </w:rPr>
        <w:t xml:space="preserve">(протокол № </w:t>
      </w:r>
      <w:r>
        <w:rPr>
          <w:i/>
          <w:iCs/>
        </w:rPr>
        <w:t>15</w:t>
      </w:r>
      <w:r w:rsidRPr="00A15E5E">
        <w:rPr>
          <w:i/>
          <w:iCs/>
        </w:rPr>
        <w:t xml:space="preserve"> от </w:t>
      </w:r>
      <w:r>
        <w:rPr>
          <w:i/>
          <w:iCs/>
        </w:rPr>
        <w:t>17.04.</w:t>
      </w:r>
      <w:r w:rsidRPr="00A15E5E">
        <w:rPr>
          <w:i/>
          <w:iCs/>
        </w:rPr>
        <w:t>.2023г.)</w:t>
      </w:r>
    </w:p>
    <w:p w14:paraId="4FFB9FF9" w14:textId="77777777" w:rsidR="008D6B9D" w:rsidRPr="00E90FE5" w:rsidRDefault="008D6B9D" w:rsidP="008D6B9D">
      <w:pPr>
        <w:rPr>
          <w:sz w:val="28"/>
          <w:szCs w:val="28"/>
        </w:rPr>
      </w:pPr>
    </w:p>
    <w:p w14:paraId="1E2A8D52" w14:textId="7E1A5D1A" w:rsidR="00AA31A6" w:rsidRDefault="00AA31A6" w:rsidP="00B53266">
      <w:pPr>
        <w:rPr>
          <w:b/>
          <w:bCs/>
          <w:sz w:val="28"/>
          <w:szCs w:val="28"/>
        </w:rPr>
      </w:pPr>
    </w:p>
    <w:p w14:paraId="5BE33D04" w14:textId="77777777" w:rsidR="00C243C8" w:rsidRDefault="00C243C8" w:rsidP="00C243C8">
      <w:pPr>
        <w:jc w:val="center"/>
        <w:rPr>
          <w:b/>
          <w:bCs/>
          <w:sz w:val="28"/>
          <w:szCs w:val="28"/>
        </w:rPr>
      </w:pPr>
    </w:p>
    <w:p w14:paraId="37A8ACED" w14:textId="0F9109A2" w:rsidR="00C243C8" w:rsidRPr="004F7BB1" w:rsidRDefault="00C243C8" w:rsidP="00C243C8">
      <w:pPr>
        <w:jc w:val="center"/>
        <w:rPr>
          <w:bCs/>
          <w:caps/>
          <w:sz w:val="28"/>
          <w:szCs w:val="28"/>
        </w:rPr>
      </w:pPr>
      <w:r w:rsidRPr="004F7BB1">
        <w:rPr>
          <w:bCs/>
          <w:sz w:val="28"/>
          <w:szCs w:val="28"/>
        </w:rPr>
        <w:t>Москва</w:t>
      </w:r>
      <w:r w:rsidR="00FA48C7">
        <w:rPr>
          <w:bCs/>
          <w:caps/>
          <w:sz w:val="28"/>
          <w:szCs w:val="28"/>
        </w:rPr>
        <w:t xml:space="preserve"> 2022</w:t>
      </w:r>
    </w:p>
    <w:p w14:paraId="14B4702E" w14:textId="233970BB" w:rsidR="00CA6F65" w:rsidRPr="00F272BD" w:rsidRDefault="00C243C8" w:rsidP="00CA6F65">
      <w:pPr>
        <w:contextualSpacing/>
        <w:rPr>
          <w:b/>
          <w:sz w:val="28"/>
          <w:szCs w:val="28"/>
        </w:rPr>
      </w:pPr>
      <w:r>
        <w:rPr>
          <w:b/>
          <w:bCs/>
          <w:caps/>
          <w:sz w:val="28"/>
          <w:szCs w:val="28"/>
        </w:rPr>
        <w:br w:type="page"/>
      </w:r>
    </w:p>
    <w:p w14:paraId="2F91DC89" w14:textId="1B9744CA" w:rsidR="00C243C8" w:rsidRPr="00F272BD" w:rsidRDefault="00C243C8" w:rsidP="00C243C8">
      <w:pPr>
        <w:jc w:val="center"/>
        <w:rPr>
          <w:b/>
          <w:sz w:val="28"/>
          <w:szCs w:val="28"/>
        </w:rPr>
      </w:pPr>
      <w:r w:rsidRPr="00F272BD">
        <w:rPr>
          <w:b/>
          <w:sz w:val="28"/>
          <w:szCs w:val="28"/>
        </w:rPr>
        <w:lastRenderedPageBreak/>
        <w:t>Содержание</w:t>
      </w:r>
    </w:p>
    <w:p w14:paraId="197928BE" w14:textId="6418EA9E" w:rsidR="00C243C8" w:rsidRDefault="00C243C8" w:rsidP="00C243C8">
      <w:pPr>
        <w:spacing w:line="360" w:lineRule="auto"/>
        <w:ind w:firstLine="397"/>
        <w:jc w:val="center"/>
        <w:rPr>
          <w:b/>
          <w:sz w:val="28"/>
          <w:szCs w:val="28"/>
        </w:rPr>
      </w:pPr>
    </w:p>
    <w:p w14:paraId="2AEDA350" w14:textId="77777777" w:rsidR="0015279C" w:rsidRPr="00F272BD" w:rsidRDefault="0015279C" w:rsidP="00C243C8">
      <w:pPr>
        <w:spacing w:line="360" w:lineRule="auto"/>
        <w:ind w:firstLine="397"/>
        <w:jc w:val="cente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15279C" w:rsidRPr="0015279C" w14:paraId="29AD7A07" w14:textId="77777777" w:rsidTr="00E01333">
        <w:tc>
          <w:tcPr>
            <w:tcW w:w="9180" w:type="dxa"/>
            <w:shd w:val="clear" w:color="auto" w:fill="auto"/>
          </w:tcPr>
          <w:p w14:paraId="3AF3033E" w14:textId="77777777" w:rsidR="0015279C" w:rsidRPr="0015279C" w:rsidRDefault="0015279C" w:rsidP="0015279C">
            <w:pPr>
              <w:widowControl w:val="0"/>
              <w:autoSpaceDE w:val="0"/>
              <w:autoSpaceDN w:val="0"/>
              <w:adjustRightInd w:val="0"/>
              <w:rPr>
                <w:rFonts w:eastAsia="Calibri"/>
                <w:bCs/>
                <w:noProof w:val="0"/>
                <w:sz w:val="28"/>
                <w:szCs w:val="28"/>
              </w:rPr>
            </w:pPr>
            <w:r w:rsidRPr="0015279C">
              <w:rPr>
                <w:rFonts w:eastAsia="Calibri"/>
                <w:bCs/>
                <w:noProof w:val="0"/>
                <w:sz w:val="28"/>
                <w:szCs w:val="28"/>
              </w:rPr>
              <w:t>1. Наименование дисциплины</w:t>
            </w:r>
          </w:p>
        </w:tc>
        <w:tc>
          <w:tcPr>
            <w:tcW w:w="851" w:type="dxa"/>
            <w:shd w:val="clear" w:color="auto" w:fill="auto"/>
          </w:tcPr>
          <w:p w14:paraId="17D035D2" w14:textId="39D86E13"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3</w:t>
            </w:r>
          </w:p>
        </w:tc>
      </w:tr>
      <w:tr w:rsidR="0015279C" w:rsidRPr="0015279C" w14:paraId="40D8EF78" w14:textId="77777777" w:rsidTr="00E01333">
        <w:tc>
          <w:tcPr>
            <w:tcW w:w="9180" w:type="dxa"/>
            <w:shd w:val="clear" w:color="auto" w:fill="auto"/>
          </w:tcPr>
          <w:p w14:paraId="7F2F35FB" w14:textId="77777777" w:rsidR="0015279C" w:rsidRPr="0015279C" w:rsidRDefault="004225BA" w:rsidP="0015279C">
            <w:pPr>
              <w:tabs>
                <w:tab w:val="right" w:leader="dot" w:pos="9345"/>
              </w:tabs>
              <w:rPr>
                <w:rFonts w:eastAsia="Calibri"/>
                <w:sz w:val="28"/>
                <w:szCs w:val="28"/>
              </w:rPr>
            </w:pPr>
            <w:hyperlink w:anchor="_Toc505877801" w:history="1">
              <w:r w:rsidR="0015279C" w:rsidRPr="0015279C">
                <w:rPr>
                  <w:rFonts w:eastAsia="Calibri"/>
                  <w:bCs/>
                  <w:sz w:val="28"/>
                  <w:szCs w:val="28"/>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5136DD69" w14:textId="5717045F"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3</w:t>
            </w:r>
          </w:p>
        </w:tc>
      </w:tr>
      <w:tr w:rsidR="0015279C" w:rsidRPr="0015279C" w14:paraId="77E76321" w14:textId="77777777" w:rsidTr="00E01333">
        <w:tc>
          <w:tcPr>
            <w:tcW w:w="9180" w:type="dxa"/>
            <w:shd w:val="clear" w:color="auto" w:fill="auto"/>
          </w:tcPr>
          <w:p w14:paraId="5D679EC4" w14:textId="77777777" w:rsidR="0015279C" w:rsidRPr="0015279C" w:rsidRDefault="004225BA" w:rsidP="0015279C">
            <w:pPr>
              <w:tabs>
                <w:tab w:val="right" w:leader="dot" w:pos="9345"/>
              </w:tabs>
              <w:rPr>
                <w:rFonts w:eastAsia="Calibri"/>
                <w:sz w:val="28"/>
                <w:szCs w:val="28"/>
              </w:rPr>
            </w:pPr>
            <w:hyperlink w:anchor="_Toc505877802" w:history="1">
              <w:r w:rsidR="0015279C" w:rsidRPr="0015279C">
                <w:rPr>
                  <w:rFonts w:eastAsia="Calibri"/>
                  <w:bCs/>
                  <w:sz w:val="28"/>
                  <w:szCs w:val="28"/>
                </w:rPr>
                <w:t>3. Место дисциплины в структуре образовательной программы</w:t>
              </w:r>
            </w:hyperlink>
          </w:p>
        </w:tc>
        <w:tc>
          <w:tcPr>
            <w:tcW w:w="851" w:type="dxa"/>
            <w:shd w:val="clear" w:color="auto" w:fill="auto"/>
          </w:tcPr>
          <w:p w14:paraId="6B42ACAD" w14:textId="036B421E"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5</w:t>
            </w:r>
          </w:p>
        </w:tc>
      </w:tr>
      <w:tr w:rsidR="0015279C" w:rsidRPr="0015279C" w14:paraId="24F190B6" w14:textId="77777777" w:rsidTr="00E01333">
        <w:tc>
          <w:tcPr>
            <w:tcW w:w="9180" w:type="dxa"/>
            <w:shd w:val="clear" w:color="auto" w:fill="auto"/>
          </w:tcPr>
          <w:p w14:paraId="02D2D39E" w14:textId="77777777" w:rsidR="0015279C" w:rsidRPr="0015279C" w:rsidRDefault="004225BA" w:rsidP="0015279C">
            <w:pPr>
              <w:tabs>
                <w:tab w:val="right" w:leader="dot" w:pos="9345"/>
              </w:tabs>
              <w:rPr>
                <w:rFonts w:eastAsia="Calibri"/>
                <w:sz w:val="28"/>
                <w:szCs w:val="28"/>
              </w:rPr>
            </w:pPr>
            <w:hyperlink w:anchor="_Toc505877803" w:history="1">
              <w:r w:rsidR="0015279C" w:rsidRPr="0015279C">
                <w:rPr>
                  <w:rFonts w:eastAsia="Calibri"/>
                  <w:bCs/>
                  <w:sz w:val="28"/>
                  <w:szCs w:val="28"/>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6D0CF3CA" w14:textId="387149E2"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5</w:t>
            </w:r>
          </w:p>
        </w:tc>
      </w:tr>
      <w:tr w:rsidR="0015279C" w:rsidRPr="0015279C" w14:paraId="0E78CC02" w14:textId="77777777" w:rsidTr="00E01333">
        <w:tc>
          <w:tcPr>
            <w:tcW w:w="9180" w:type="dxa"/>
            <w:shd w:val="clear" w:color="auto" w:fill="auto"/>
          </w:tcPr>
          <w:p w14:paraId="62495821" w14:textId="77777777" w:rsidR="0015279C" w:rsidRPr="0015279C" w:rsidRDefault="0015279C" w:rsidP="0015279C">
            <w:pPr>
              <w:widowControl w:val="0"/>
              <w:autoSpaceDE w:val="0"/>
              <w:autoSpaceDN w:val="0"/>
              <w:adjustRightInd w:val="0"/>
              <w:rPr>
                <w:rFonts w:eastAsia="Calibri"/>
                <w:bCs/>
                <w:noProof w:val="0"/>
                <w:sz w:val="28"/>
                <w:szCs w:val="28"/>
              </w:rPr>
            </w:pPr>
            <w:r w:rsidRPr="0015279C">
              <w:rPr>
                <w:rFonts w:eastAsia="Calibri"/>
                <w:bCs/>
                <w:noProof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32C6C4CD" w14:textId="0C16BAE5"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5</w:t>
            </w:r>
          </w:p>
        </w:tc>
      </w:tr>
      <w:tr w:rsidR="0015279C" w:rsidRPr="0015279C" w14:paraId="280F6A93" w14:textId="77777777" w:rsidTr="00E01333">
        <w:tc>
          <w:tcPr>
            <w:tcW w:w="9180" w:type="dxa"/>
            <w:shd w:val="clear" w:color="auto" w:fill="auto"/>
          </w:tcPr>
          <w:p w14:paraId="4B3732E8" w14:textId="77777777" w:rsidR="0015279C" w:rsidRPr="0015279C" w:rsidRDefault="004225BA" w:rsidP="0015279C">
            <w:pPr>
              <w:tabs>
                <w:tab w:val="right" w:leader="dot" w:pos="9345"/>
              </w:tabs>
              <w:rPr>
                <w:rFonts w:eastAsia="Calibri"/>
                <w:sz w:val="28"/>
                <w:szCs w:val="28"/>
              </w:rPr>
            </w:pPr>
            <w:hyperlink w:anchor="_Toc505877805" w:history="1">
              <w:r w:rsidR="0015279C" w:rsidRPr="0015279C">
                <w:rPr>
                  <w:rFonts w:eastAsia="Calibri"/>
                  <w:bCs/>
                  <w:sz w:val="28"/>
                  <w:szCs w:val="28"/>
                </w:rPr>
                <w:t>5.1. Содержание дисциплины</w:t>
              </w:r>
            </w:hyperlink>
          </w:p>
        </w:tc>
        <w:tc>
          <w:tcPr>
            <w:tcW w:w="851" w:type="dxa"/>
            <w:shd w:val="clear" w:color="auto" w:fill="auto"/>
          </w:tcPr>
          <w:p w14:paraId="1FA8C161" w14:textId="57D33F47"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5</w:t>
            </w:r>
          </w:p>
        </w:tc>
      </w:tr>
      <w:tr w:rsidR="0015279C" w:rsidRPr="0015279C" w14:paraId="087871F3" w14:textId="77777777" w:rsidTr="00E01333">
        <w:tc>
          <w:tcPr>
            <w:tcW w:w="9180" w:type="dxa"/>
            <w:shd w:val="clear" w:color="auto" w:fill="auto"/>
          </w:tcPr>
          <w:p w14:paraId="7278560D" w14:textId="77777777" w:rsidR="0015279C" w:rsidRPr="0015279C" w:rsidRDefault="004225BA" w:rsidP="0015279C">
            <w:pPr>
              <w:tabs>
                <w:tab w:val="right" w:leader="dot" w:pos="9345"/>
              </w:tabs>
              <w:rPr>
                <w:rFonts w:eastAsia="Calibri"/>
                <w:bCs/>
                <w:sz w:val="28"/>
                <w:szCs w:val="28"/>
              </w:rPr>
            </w:pPr>
            <w:hyperlink w:anchor="_Toc505877806" w:history="1">
              <w:r w:rsidR="0015279C" w:rsidRPr="0015279C">
                <w:rPr>
                  <w:rFonts w:eastAsia="Calibri"/>
                  <w:bCs/>
                  <w:sz w:val="28"/>
                  <w:szCs w:val="28"/>
                </w:rPr>
                <w:t>5.2. Учебно-тематический план</w:t>
              </w:r>
            </w:hyperlink>
          </w:p>
        </w:tc>
        <w:tc>
          <w:tcPr>
            <w:tcW w:w="851" w:type="dxa"/>
            <w:shd w:val="clear" w:color="auto" w:fill="auto"/>
          </w:tcPr>
          <w:p w14:paraId="0D8A29F6" w14:textId="06E03642"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9</w:t>
            </w:r>
          </w:p>
        </w:tc>
      </w:tr>
      <w:tr w:rsidR="0015279C" w:rsidRPr="0015279C" w14:paraId="321FFE47" w14:textId="77777777" w:rsidTr="00E01333">
        <w:tc>
          <w:tcPr>
            <w:tcW w:w="9180" w:type="dxa"/>
            <w:shd w:val="clear" w:color="auto" w:fill="auto"/>
          </w:tcPr>
          <w:p w14:paraId="0FB837DE" w14:textId="77777777" w:rsidR="0015279C" w:rsidRPr="0015279C" w:rsidRDefault="004225BA" w:rsidP="0015279C">
            <w:pPr>
              <w:tabs>
                <w:tab w:val="right" w:leader="dot" w:pos="9345"/>
              </w:tabs>
              <w:rPr>
                <w:rFonts w:eastAsia="Calibri"/>
                <w:bCs/>
                <w:sz w:val="28"/>
                <w:szCs w:val="28"/>
              </w:rPr>
            </w:pPr>
            <w:hyperlink w:anchor="_Toc505877807" w:history="1">
              <w:r w:rsidR="0015279C" w:rsidRPr="0015279C">
                <w:rPr>
                  <w:rFonts w:eastAsia="Calibri"/>
                  <w:bCs/>
                  <w:sz w:val="28"/>
                  <w:szCs w:val="28"/>
                </w:rPr>
                <w:t>5.3. Содержание семинаров,  практических занятий</w:t>
              </w:r>
            </w:hyperlink>
          </w:p>
        </w:tc>
        <w:tc>
          <w:tcPr>
            <w:tcW w:w="851" w:type="dxa"/>
            <w:shd w:val="clear" w:color="auto" w:fill="auto"/>
          </w:tcPr>
          <w:p w14:paraId="29440928" w14:textId="317C58B9"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10</w:t>
            </w:r>
          </w:p>
        </w:tc>
      </w:tr>
      <w:tr w:rsidR="0015279C" w:rsidRPr="0015279C" w14:paraId="3857024F" w14:textId="77777777" w:rsidTr="00E01333">
        <w:tc>
          <w:tcPr>
            <w:tcW w:w="9180" w:type="dxa"/>
            <w:shd w:val="clear" w:color="auto" w:fill="auto"/>
          </w:tcPr>
          <w:p w14:paraId="106AACDB" w14:textId="77777777" w:rsidR="0015279C" w:rsidRPr="0015279C" w:rsidRDefault="004225BA" w:rsidP="0015279C">
            <w:pPr>
              <w:tabs>
                <w:tab w:val="right" w:leader="dot" w:pos="9345"/>
              </w:tabs>
              <w:rPr>
                <w:rFonts w:eastAsia="Calibri"/>
                <w:sz w:val="28"/>
                <w:szCs w:val="28"/>
              </w:rPr>
            </w:pPr>
            <w:hyperlink w:anchor="_Toc505877808" w:history="1">
              <w:r w:rsidR="0015279C" w:rsidRPr="0015279C">
                <w:rPr>
                  <w:rFonts w:eastAsia="Calibri"/>
                  <w:bCs/>
                  <w:sz w:val="28"/>
                  <w:szCs w:val="28"/>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677616D6" w14:textId="18289332"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13</w:t>
            </w:r>
          </w:p>
        </w:tc>
      </w:tr>
      <w:tr w:rsidR="0015279C" w:rsidRPr="0015279C" w14:paraId="188A9680" w14:textId="77777777" w:rsidTr="00E01333">
        <w:tc>
          <w:tcPr>
            <w:tcW w:w="9180" w:type="dxa"/>
            <w:shd w:val="clear" w:color="auto" w:fill="auto"/>
          </w:tcPr>
          <w:p w14:paraId="7D00601F" w14:textId="77777777" w:rsidR="0015279C" w:rsidRPr="0015279C" w:rsidRDefault="004225BA" w:rsidP="0015279C">
            <w:pPr>
              <w:keepNext/>
              <w:widowControl w:val="0"/>
              <w:autoSpaceDE w:val="0"/>
              <w:autoSpaceDN w:val="0"/>
              <w:adjustRightInd w:val="0"/>
              <w:rPr>
                <w:rFonts w:eastAsia="Calibri"/>
                <w:bCs/>
                <w:sz w:val="28"/>
                <w:szCs w:val="28"/>
              </w:rPr>
            </w:pPr>
            <w:hyperlink w:anchor="_Toc505877809" w:history="1">
              <w:r w:rsidR="0015279C" w:rsidRPr="0015279C">
                <w:rPr>
                  <w:rFonts w:eastAsia="Calibri"/>
                  <w:bCs/>
                  <w:sz w:val="28"/>
                  <w:szCs w:val="28"/>
                </w:rPr>
                <w:t>6.1.</w:t>
              </w:r>
              <w:r w:rsidR="0015279C" w:rsidRPr="0015279C">
                <w:rPr>
                  <w:rFonts w:eastAsia="Calibri"/>
                  <w:bCs/>
                  <w:noProof w:val="0"/>
                  <w:sz w:val="28"/>
                  <w:szCs w:val="28"/>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127473C9" w14:textId="236B5FD1"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13</w:t>
            </w:r>
          </w:p>
        </w:tc>
      </w:tr>
      <w:tr w:rsidR="0015279C" w:rsidRPr="0015279C" w14:paraId="0C8DEAF9" w14:textId="77777777" w:rsidTr="00E01333">
        <w:tc>
          <w:tcPr>
            <w:tcW w:w="9180" w:type="dxa"/>
            <w:shd w:val="clear" w:color="auto" w:fill="auto"/>
          </w:tcPr>
          <w:p w14:paraId="17BC73FC" w14:textId="77777777" w:rsidR="0015279C" w:rsidRPr="0015279C" w:rsidRDefault="004225BA" w:rsidP="0015279C">
            <w:pPr>
              <w:keepNext/>
              <w:widowControl w:val="0"/>
              <w:autoSpaceDE w:val="0"/>
              <w:autoSpaceDN w:val="0"/>
              <w:adjustRightInd w:val="0"/>
              <w:rPr>
                <w:rFonts w:eastAsia="Calibri"/>
                <w:bCs/>
                <w:sz w:val="28"/>
                <w:szCs w:val="28"/>
              </w:rPr>
            </w:pPr>
            <w:hyperlink w:anchor="_Toc505877810" w:history="1">
              <w:r w:rsidR="0015279C" w:rsidRPr="0015279C">
                <w:rPr>
                  <w:rFonts w:eastAsia="Calibri"/>
                  <w:bCs/>
                  <w:sz w:val="28"/>
                  <w:szCs w:val="28"/>
                </w:rPr>
                <w:t xml:space="preserve">6.2. </w:t>
              </w:r>
              <w:r w:rsidR="0015279C" w:rsidRPr="0015279C">
                <w:rPr>
                  <w:rFonts w:eastAsia="Calibri"/>
                  <w:bCs/>
                  <w:noProof w:val="0"/>
                  <w:sz w:val="28"/>
                  <w:szCs w:val="28"/>
                </w:rPr>
                <w:t>Перечень вопросов, заданий, тем для подготовки к текущему контролю</w:t>
              </w:r>
            </w:hyperlink>
          </w:p>
        </w:tc>
        <w:tc>
          <w:tcPr>
            <w:tcW w:w="851" w:type="dxa"/>
            <w:shd w:val="clear" w:color="auto" w:fill="auto"/>
          </w:tcPr>
          <w:p w14:paraId="33BA48F7" w14:textId="45B071A5"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16</w:t>
            </w:r>
          </w:p>
        </w:tc>
      </w:tr>
      <w:tr w:rsidR="0015279C" w:rsidRPr="0015279C" w14:paraId="65D02F78" w14:textId="77777777" w:rsidTr="00E01333">
        <w:tc>
          <w:tcPr>
            <w:tcW w:w="9180" w:type="dxa"/>
            <w:shd w:val="clear" w:color="auto" w:fill="auto"/>
          </w:tcPr>
          <w:p w14:paraId="3B7C119F" w14:textId="77777777" w:rsidR="0015279C" w:rsidRPr="0015279C" w:rsidRDefault="004225BA" w:rsidP="0015279C">
            <w:pPr>
              <w:tabs>
                <w:tab w:val="right" w:leader="dot" w:pos="9345"/>
              </w:tabs>
              <w:rPr>
                <w:rFonts w:eastAsia="Calibri"/>
                <w:sz w:val="28"/>
                <w:szCs w:val="28"/>
              </w:rPr>
            </w:pPr>
            <w:hyperlink w:anchor="_Toc505877811" w:history="1">
              <w:r w:rsidR="0015279C" w:rsidRPr="0015279C">
                <w:rPr>
                  <w:rFonts w:eastAsia="Calibri"/>
                  <w:bCs/>
                  <w:sz w:val="28"/>
                  <w:szCs w:val="28"/>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21BCDF53" w14:textId="534FE13E"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19</w:t>
            </w:r>
          </w:p>
        </w:tc>
      </w:tr>
      <w:tr w:rsidR="0015279C" w:rsidRPr="0015279C" w14:paraId="594BBCBF" w14:textId="77777777" w:rsidTr="00E01333">
        <w:tc>
          <w:tcPr>
            <w:tcW w:w="9180" w:type="dxa"/>
            <w:shd w:val="clear" w:color="auto" w:fill="auto"/>
          </w:tcPr>
          <w:p w14:paraId="7EB9F0E5" w14:textId="77777777" w:rsidR="0015279C" w:rsidRPr="0015279C" w:rsidRDefault="004225BA" w:rsidP="0015279C">
            <w:pPr>
              <w:tabs>
                <w:tab w:val="right" w:leader="dot" w:pos="9345"/>
              </w:tabs>
              <w:rPr>
                <w:rFonts w:eastAsia="Calibri"/>
                <w:sz w:val="28"/>
                <w:szCs w:val="28"/>
              </w:rPr>
            </w:pPr>
            <w:hyperlink w:anchor="_Toc505877816" w:history="1">
              <w:r w:rsidR="0015279C" w:rsidRPr="0015279C">
                <w:rPr>
                  <w:rFonts w:eastAsia="Calibri"/>
                  <w:bCs/>
                  <w:sz w:val="28"/>
                  <w:szCs w:val="28"/>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3E5B8D62" w14:textId="28E1CEEE"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26</w:t>
            </w:r>
          </w:p>
        </w:tc>
      </w:tr>
      <w:tr w:rsidR="0015279C" w:rsidRPr="0015279C" w14:paraId="590B8065" w14:textId="77777777" w:rsidTr="00E01333">
        <w:tc>
          <w:tcPr>
            <w:tcW w:w="9180" w:type="dxa"/>
            <w:shd w:val="clear" w:color="auto" w:fill="auto"/>
          </w:tcPr>
          <w:p w14:paraId="4994C48D" w14:textId="77777777" w:rsidR="0015279C" w:rsidRPr="0015279C" w:rsidRDefault="004225BA" w:rsidP="0015279C">
            <w:pPr>
              <w:tabs>
                <w:tab w:val="right" w:leader="dot" w:pos="9345"/>
              </w:tabs>
              <w:rPr>
                <w:rFonts w:eastAsia="Calibri"/>
                <w:sz w:val="28"/>
                <w:szCs w:val="28"/>
              </w:rPr>
            </w:pPr>
            <w:hyperlink w:anchor="_Toc505877817" w:history="1">
              <w:r w:rsidR="0015279C" w:rsidRPr="0015279C">
                <w:rPr>
                  <w:rFonts w:eastAsia="Calibri"/>
                  <w:bCs/>
                  <w:sz w:val="28"/>
                  <w:szCs w:val="28"/>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6B4534E7" w14:textId="66F6485F"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27</w:t>
            </w:r>
          </w:p>
        </w:tc>
      </w:tr>
      <w:tr w:rsidR="0015279C" w:rsidRPr="0015279C" w14:paraId="78C0C98A" w14:textId="77777777" w:rsidTr="00E01333">
        <w:tc>
          <w:tcPr>
            <w:tcW w:w="9180" w:type="dxa"/>
            <w:shd w:val="clear" w:color="auto" w:fill="auto"/>
          </w:tcPr>
          <w:p w14:paraId="294993E9" w14:textId="77777777" w:rsidR="0015279C" w:rsidRPr="0015279C" w:rsidRDefault="004225BA" w:rsidP="0015279C">
            <w:pPr>
              <w:tabs>
                <w:tab w:val="right" w:leader="dot" w:pos="9345"/>
              </w:tabs>
              <w:rPr>
                <w:rFonts w:eastAsia="Calibri"/>
                <w:sz w:val="28"/>
                <w:szCs w:val="28"/>
              </w:rPr>
            </w:pPr>
            <w:hyperlink w:anchor="_Toc505877818" w:history="1">
              <w:r w:rsidR="0015279C" w:rsidRPr="0015279C">
                <w:rPr>
                  <w:rFonts w:eastAsia="Calibri"/>
                  <w:bCs/>
                  <w:sz w:val="28"/>
                  <w:szCs w:val="28"/>
                </w:rPr>
                <w:t>10. Методические указания для обучающихся по освоению дисциплины</w:t>
              </w:r>
            </w:hyperlink>
          </w:p>
        </w:tc>
        <w:tc>
          <w:tcPr>
            <w:tcW w:w="851" w:type="dxa"/>
            <w:shd w:val="clear" w:color="auto" w:fill="auto"/>
          </w:tcPr>
          <w:p w14:paraId="06BC16BB" w14:textId="42FF2DB8"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28</w:t>
            </w:r>
          </w:p>
        </w:tc>
      </w:tr>
      <w:tr w:rsidR="0015279C" w:rsidRPr="0015279C" w14:paraId="76E9A9B8" w14:textId="77777777" w:rsidTr="00E01333">
        <w:tc>
          <w:tcPr>
            <w:tcW w:w="9180" w:type="dxa"/>
            <w:shd w:val="clear" w:color="auto" w:fill="auto"/>
          </w:tcPr>
          <w:p w14:paraId="1700A986" w14:textId="77777777" w:rsidR="0015279C" w:rsidRPr="0015279C" w:rsidRDefault="004225BA" w:rsidP="0015279C">
            <w:pPr>
              <w:tabs>
                <w:tab w:val="right" w:leader="dot" w:pos="9345"/>
              </w:tabs>
              <w:rPr>
                <w:rFonts w:eastAsia="Calibri"/>
                <w:bCs/>
                <w:sz w:val="28"/>
                <w:szCs w:val="28"/>
              </w:rPr>
            </w:pPr>
            <w:hyperlink w:anchor="_Toc505877819" w:history="1">
              <w:r w:rsidR="0015279C" w:rsidRPr="0015279C">
                <w:rPr>
                  <w:rFonts w:eastAsia="Calibri"/>
                  <w:bCs/>
                  <w:sz w:val="28"/>
                  <w:szCs w:val="28"/>
                </w:rPr>
                <w:t xml:space="preserve">11. </w:t>
              </w:r>
              <w:r w:rsidR="0015279C" w:rsidRPr="0015279C">
                <w:rPr>
                  <w:rFonts w:eastAsia="Calibri"/>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0015279C" w:rsidRPr="0015279C">
              <w:rPr>
                <w:rFonts w:eastAsia="Calibri"/>
                <w:bCs/>
                <w:sz w:val="28"/>
                <w:szCs w:val="28"/>
              </w:rPr>
              <w:t xml:space="preserve"> </w:t>
            </w:r>
          </w:p>
        </w:tc>
        <w:tc>
          <w:tcPr>
            <w:tcW w:w="851" w:type="dxa"/>
            <w:shd w:val="clear" w:color="auto" w:fill="auto"/>
          </w:tcPr>
          <w:p w14:paraId="0F742CDC" w14:textId="758224AE"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31</w:t>
            </w:r>
          </w:p>
        </w:tc>
      </w:tr>
      <w:tr w:rsidR="0015279C" w:rsidRPr="0015279C" w14:paraId="5AD7C6D3" w14:textId="77777777" w:rsidTr="00E01333">
        <w:trPr>
          <w:trHeight w:val="671"/>
        </w:trPr>
        <w:tc>
          <w:tcPr>
            <w:tcW w:w="9180" w:type="dxa"/>
            <w:shd w:val="clear" w:color="auto" w:fill="auto"/>
          </w:tcPr>
          <w:p w14:paraId="7D20E1B7" w14:textId="77777777" w:rsidR="0015279C" w:rsidRPr="0015279C" w:rsidRDefault="004225BA" w:rsidP="0015279C">
            <w:pPr>
              <w:tabs>
                <w:tab w:val="right" w:leader="dot" w:pos="9345"/>
              </w:tabs>
              <w:rPr>
                <w:rFonts w:eastAsia="Calibri"/>
                <w:sz w:val="28"/>
                <w:szCs w:val="28"/>
              </w:rPr>
            </w:pPr>
            <w:hyperlink w:anchor="_Toc505877820" w:history="1">
              <w:r w:rsidR="0015279C" w:rsidRPr="0015279C">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71801CA4" w14:textId="7309225D" w:rsidR="0015279C" w:rsidRPr="0015279C" w:rsidRDefault="0015279C" w:rsidP="0015279C">
            <w:pPr>
              <w:widowControl w:val="0"/>
              <w:autoSpaceDE w:val="0"/>
              <w:autoSpaceDN w:val="0"/>
              <w:adjustRightInd w:val="0"/>
              <w:jc w:val="center"/>
              <w:rPr>
                <w:rFonts w:eastAsia="Calibri"/>
                <w:noProof w:val="0"/>
                <w:sz w:val="28"/>
                <w:szCs w:val="28"/>
              </w:rPr>
            </w:pPr>
            <w:r w:rsidRPr="0015279C">
              <w:rPr>
                <w:rFonts w:eastAsia="Calibri"/>
                <w:noProof w:val="0"/>
                <w:sz w:val="28"/>
                <w:szCs w:val="28"/>
              </w:rPr>
              <w:t>32</w:t>
            </w:r>
          </w:p>
        </w:tc>
      </w:tr>
    </w:tbl>
    <w:p w14:paraId="3CE76A41" w14:textId="27C62265" w:rsidR="00667AE1" w:rsidRDefault="00667AE1">
      <w:pPr>
        <w:spacing w:line="360" w:lineRule="auto"/>
        <w:rPr>
          <w:b/>
          <w:bCs/>
          <w:sz w:val="28"/>
          <w:szCs w:val="28"/>
        </w:rPr>
      </w:pPr>
    </w:p>
    <w:p w14:paraId="01ED5BD7" w14:textId="2CEB7BA5" w:rsidR="00667AE1" w:rsidRPr="00C516B6" w:rsidRDefault="00667AE1">
      <w:pPr>
        <w:spacing w:line="360" w:lineRule="auto"/>
      </w:pPr>
    </w:p>
    <w:p w14:paraId="7C79863E" w14:textId="77777777" w:rsidR="0015279C" w:rsidRDefault="0015279C">
      <w:pPr>
        <w:pStyle w:val="18"/>
        <w:spacing w:line="360" w:lineRule="auto"/>
      </w:pPr>
    </w:p>
    <w:p w14:paraId="4F8F6DDF" w14:textId="77777777" w:rsidR="0015279C" w:rsidRDefault="0015279C">
      <w:pPr>
        <w:pStyle w:val="18"/>
        <w:spacing w:line="360" w:lineRule="auto"/>
      </w:pPr>
    </w:p>
    <w:p w14:paraId="7074E83B" w14:textId="03C00A1E" w:rsidR="00F04542" w:rsidRPr="00C516B6" w:rsidRDefault="00F04542">
      <w:pPr>
        <w:pStyle w:val="18"/>
        <w:spacing w:line="360" w:lineRule="auto"/>
        <w:rPr>
          <w:rFonts w:ascii="Cambria" w:eastAsia="MS Mincho" w:hAnsi="Cambria"/>
          <w:sz w:val="28"/>
          <w:szCs w:val="28"/>
          <w:highlight w:val="darkRed"/>
        </w:rPr>
      </w:pPr>
      <w:r w:rsidRPr="00C516B6">
        <w:fldChar w:fldCharType="begin"/>
      </w:r>
      <w:r w:rsidRPr="00C516B6">
        <w:instrText xml:space="preserve"> TOC \o "1-3" \h \z \u </w:instrText>
      </w:r>
      <w:r w:rsidRPr="00C516B6">
        <w:fldChar w:fldCharType="separate"/>
      </w:r>
    </w:p>
    <w:p w14:paraId="6F13FC5C" w14:textId="1C6D5F25" w:rsidR="00C243C8" w:rsidRDefault="00F04542" w:rsidP="004A5067">
      <w:pPr>
        <w:spacing w:line="360" w:lineRule="auto"/>
        <w:rPr>
          <w:b/>
        </w:rPr>
      </w:pPr>
      <w:r w:rsidRPr="00C516B6">
        <w:lastRenderedPageBreak/>
        <w:fldChar w:fldCharType="end"/>
      </w:r>
      <w:bookmarkStart w:id="0" w:name="_Toc398508616"/>
      <w:bookmarkStart w:id="1" w:name="_Toc398508638"/>
      <w:bookmarkStart w:id="2" w:name="_Toc398508890"/>
      <w:bookmarkStart w:id="3" w:name="_Toc419454615"/>
      <w:bookmarkStart w:id="4" w:name="_Toc419543223"/>
      <w:r w:rsidR="00C243C8" w:rsidRPr="00B97D60">
        <w:rPr>
          <w:b/>
          <w:bCs/>
        </w:rPr>
        <w:t>1.</w:t>
      </w:r>
      <w:r w:rsidR="00C243C8">
        <w:rPr>
          <w:b/>
        </w:rPr>
        <w:t xml:space="preserve"> Наименование дисциплины</w:t>
      </w:r>
    </w:p>
    <w:p w14:paraId="6CC54523" w14:textId="77777777" w:rsidR="00C243C8" w:rsidRDefault="00C243C8" w:rsidP="00C243C8">
      <w:pPr>
        <w:keepNext/>
        <w:ind w:left="720"/>
        <w:rPr>
          <w:b/>
          <w:sz w:val="28"/>
          <w:szCs w:val="28"/>
        </w:rPr>
      </w:pPr>
    </w:p>
    <w:p w14:paraId="66FA4952" w14:textId="0BA0569E" w:rsidR="00C243C8" w:rsidRDefault="00C243C8" w:rsidP="00C243C8">
      <w:pPr>
        <w:tabs>
          <w:tab w:val="left" w:pos="540"/>
        </w:tabs>
        <w:contextualSpacing/>
        <w:jc w:val="both"/>
        <w:rPr>
          <w:b/>
          <w:sz w:val="28"/>
          <w:szCs w:val="28"/>
        </w:rPr>
      </w:pPr>
      <w:r>
        <w:rPr>
          <w:b/>
          <w:sz w:val="28"/>
          <w:szCs w:val="28"/>
        </w:rPr>
        <w:t xml:space="preserve"> </w:t>
      </w:r>
      <w:r w:rsidRPr="00A70C5E">
        <w:rPr>
          <w:sz w:val="28"/>
          <w:szCs w:val="28"/>
        </w:rPr>
        <w:t>«</w:t>
      </w:r>
      <w:r>
        <w:rPr>
          <w:sz w:val="28"/>
          <w:szCs w:val="28"/>
        </w:rPr>
        <w:t>Стратегия и управление развитием</w:t>
      </w:r>
      <w:r w:rsidRPr="00A70C5E">
        <w:rPr>
          <w:sz w:val="28"/>
          <w:szCs w:val="28"/>
        </w:rPr>
        <w:t>»</w:t>
      </w:r>
    </w:p>
    <w:p w14:paraId="2ADBC780" w14:textId="77777777" w:rsidR="00C243C8" w:rsidRDefault="00C243C8" w:rsidP="00C243C8">
      <w:pPr>
        <w:tabs>
          <w:tab w:val="left" w:pos="540"/>
        </w:tabs>
        <w:contextualSpacing/>
        <w:jc w:val="both"/>
        <w:rPr>
          <w:b/>
          <w:sz w:val="28"/>
          <w:szCs w:val="28"/>
        </w:rPr>
      </w:pPr>
    </w:p>
    <w:p w14:paraId="4C8144E1" w14:textId="77777777" w:rsidR="00C243C8" w:rsidRPr="00B97D60" w:rsidRDefault="00C243C8" w:rsidP="00667AE1">
      <w:pPr>
        <w:pStyle w:val="10"/>
        <w:numPr>
          <w:ilvl w:val="0"/>
          <w:numId w:val="0"/>
        </w:numPr>
        <w:ind w:left="-360"/>
        <w:jc w:val="both"/>
      </w:pPr>
      <w:bookmarkStart w:id="5" w:name="_Toc141890284"/>
      <w:r w:rsidRPr="00B97D60">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p>
    <w:p w14:paraId="6951FC48" w14:textId="77777777" w:rsidR="006418C3" w:rsidRPr="00C516B6" w:rsidRDefault="006418C3" w:rsidP="00AA4ADA">
      <w:pPr>
        <w:tabs>
          <w:tab w:val="left" w:pos="540"/>
        </w:tabs>
        <w:spacing w:line="276" w:lineRule="auto"/>
        <w:contextualSpacing/>
        <w:jc w:val="center"/>
        <w:rPr>
          <w:rFonts w:eastAsia="TimesNewRomanPSMT"/>
          <w:b/>
          <w:sz w:val="28"/>
          <w:szCs w:val="28"/>
        </w:rPr>
      </w:pPr>
    </w:p>
    <w:bookmarkEnd w:id="0"/>
    <w:bookmarkEnd w:id="1"/>
    <w:bookmarkEnd w:id="2"/>
    <w:bookmarkEnd w:id="3"/>
    <w:bookmarkEnd w:id="4"/>
    <w:p w14:paraId="5F137EDB" w14:textId="12C5696F" w:rsidR="00E33BC8" w:rsidRPr="00C516B6" w:rsidRDefault="00467DB6" w:rsidP="00E33BC8">
      <w:pPr>
        <w:pStyle w:val="aff1"/>
        <w:spacing w:line="360" w:lineRule="auto"/>
        <w:ind w:left="0" w:firstLine="426"/>
        <w:jc w:val="right"/>
        <w:rPr>
          <w:rFonts w:ascii="Times New Roman" w:hAnsi="Times New Roman" w:cs="Times New Roman"/>
          <w:sz w:val="28"/>
          <w:szCs w:val="28"/>
        </w:rPr>
      </w:pPr>
      <w:r w:rsidRPr="00C516B6">
        <w:rPr>
          <w:rFonts w:ascii="Times New Roman" w:hAnsi="Times New Roman" w:cs="Times New Roman"/>
          <w:sz w:val="28"/>
          <w:szCs w:val="28"/>
        </w:rPr>
        <w:t>Таблица 1</w:t>
      </w:r>
    </w:p>
    <w:tbl>
      <w:tblPr>
        <w:tblW w:w="102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10"/>
        <w:gridCol w:w="2864"/>
        <w:gridCol w:w="3911"/>
      </w:tblGrid>
      <w:tr w:rsidR="00C516B6" w:rsidRPr="00C516B6" w14:paraId="292BB9E7" w14:textId="77777777" w:rsidTr="00667AE1">
        <w:tc>
          <w:tcPr>
            <w:tcW w:w="1106" w:type="dxa"/>
            <w:shd w:val="clear" w:color="auto" w:fill="auto"/>
          </w:tcPr>
          <w:p w14:paraId="296B7F16" w14:textId="77777777" w:rsidR="006C5CB8" w:rsidRPr="00667AE1" w:rsidRDefault="006C5CB8" w:rsidP="006C5CB8">
            <w:pPr>
              <w:widowControl w:val="0"/>
              <w:tabs>
                <w:tab w:val="left" w:pos="540"/>
              </w:tabs>
              <w:autoSpaceDE w:val="0"/>
              <w:autoSpaceDN w:val="0"/>
              <w:adjustRightInd w:val="0"/>
              <w:contextualSpacing/>
              <w:rPr>
                <w:noProof w:val="0"/>
              </w:rPr>
            </w:pPr>
            <w:r w:rsidRPr="00667AE1">
              <w:rPr>
                <w:noProof w:val="0"/>
              </w:rPr>
              <w:t>Код компе-</w:t>
            </w:r>
            <w:proofErr w:type="spellStart"/>
            <w:r w:rsidRPr="00667AE1">
              <w:rPr>
                <w:noProof w:val="0"/>
              </w:rPr>
              <w:t>тенции</w:t>
            </w:r>
            <w:proofErr w:type="spellEnd"/>
          </w:p>
        </w:tc>
        <w:tc>
          <w:tcPr>
            <w:tcW w:w="2410" w:type="dxa"/>
            <w:shd w:val="clear" w:color="auto" w:fill="auto"/>
          </w:tcPr>
          <w:p w14:paraId="1BF734E7" w14:textId="77777777" w:rsidR="006C5CB8" w:rsidRPr="00667AE1" w:rsidRDefault="006C5CB8" w:rsidP="006C5CB8">
            <w:pPr>
              <w:widowControl w:val="0"/>
              <w:tabs>
                <w:tab w:val="left" w:pos="540"/>
              </w:tabs>
              <w:autoSpaceDE w:val="0"/>
              <w:autoSpaceDN w:val="0"/>
              <w:adjustRightInd w:val="0"/>
              <w:contextualSpacing/>
              <w:rPr>
                <w:noProof w:val="0"/>
              </w:rPr>
            </w:pPr>
            <w:r w:rsidRPr="00667AE1">
              <w:rPr>
                <w:noProof w:val="0"/>
              </w:rPr>
              <w:t>Наименование компетенции</w:t>
            </w:r>
          </w:p>
        </w:tc>
        <w:tc>
          <w:tcPr>
            <w:tcW w:w="2864" w:type="dxa"/>
            <w:shd w:val="clear" w:color="auto" w:fill="auto"/>
          </w:tcPr>
          <w:p w14:paraId="75B54773" w14:textId="77777777" w:rsidR="006C5CB8" w:rsidRPr="00667AE1" w:rsidRDefault="006C5CB8" w:rsidP="006C5CB8">
            <w:pPr>
              <w:widowControl w:val="0"/>
              <w:tabs>
                <w:tab w:val="left" w:pos="540"/>
              </w:tabs>
              <w:autoSpaceDE w:val="0"/>
              <w:autoSpaceDN w:val="0"/>
              <w:adjustRightInd w:val="0"/>
              <w:contextualSpacing/>
              <w:rPr>
                <w:noProof w:val="0"/>
              </w:rPr>
            </w:pPr>
            <w:r w:rsidRPr="00667AE1">
              <w:rPr>
                <w:noProof w:val="0"/>
              </w:rPr>
              <w:t>Индикаторы достижения компетенции</w:t>
            </w:r>
            <w:r w:rsidRPr="00667AE1">
              <w:rPr>
                <w:noProof w:val="0"/>
                <w:vertAlign w:val="superscript"/>
              </w:rPr>
              <w:footnoteReference w:id="1"/>
            </w:r>
          </w:p>
        </w:tc>
        <w:tc>
          <w:tcPr>
            <w:tcW w:w="3911" w:type="dxa"/>
            <w:shd w:val="clear" w:color="auto" w:fill="auto"/>
          </w:tcPr>
          <w:p w14:paraId="4682F632" w14:textId="77777777" w:rsidR="006C5CB8" w:rsidRPr="00667AE1" w:rsidRDefault="006C5CB8" w:rsidP="006C5CB8">
            <w:pPr>
              <w:widowControl w:val="0"/>
              <w:tabs>
                <w:tab w:val="left" w:pos="540"/>
              </w:tabs>
              <w:autoSpaceDE w:val="0"/>
              <w:autoSpaceDN w:val="0"/>
              <w:adjustRightInd w:val="0"/>
              <w:contextualSpacing/>
              <w:rPr>
                <w:noProof w:val="0"/>
              </w:rPr>
            </w:pPr>
            <w:r w:rsidRPr="00667AE1">
              <w:rPr>
                <w:noProof w:val="0"/>
              </w:rPr>
              <w:t>Результаты обучения (владения</w:t>
            </w:r>
            <w:r w:rsidRPr="00667AE1">
              <w:rPr>
                <w:noProof w:val="0"/>
                <w:vertAlign w:val="superscript"/>
              </w:rPr>
              <w:footnoteReference w:id="2"/>
            </w:r>
            <w:r w:rsidRPr="00667AE1">
              <w:rPr>
                <w:noProof w:val="0"/>
              </w:rPr>
              <w:t>, умения и знания), соотнесенные с компетенциями/индикаторами достижения компетенции</w:t>
            </w:r>
          </w:p>
        </w:tc>
      </w:tr>
      <w:tr w:rsidR="00EF713A" w:rsidRPr="00C516B6" w14:paraId="01604DF9" w14:textId="77777777" w:rsidTr="00667AE1">
        <w:tc>
          <w:tcPr>
            <w:tcW w:w="1106" w:type="dxa"/>
            <w:shd w:val="clear" w:color="auto" w:fill="auto"/>
          </w:tcPr>
          <w:p w14:paraId="4C9A485A" w14:textId="26B33576" w:rsidR="00EF713A" w:rsidRPr="00667AE1" w:rsidRDefault="00EF713A" w:rsidP="00EF713A">
            <w:pPr>
              <w:widowControl w:val="0"/>
              <w:tabs>
                <w:tab w:val="left" w:pos="540"/>
              </w:tabs>
              <w:autoSpaceDE w:val="0"/>
              <w:autoSpaceDN w:val="0"/>
              <w:adjustRightInd w:val="0"/>
              <w:contextualSpacing/>
              <w:jc w:val="both"/>
              <w:rPr>
                <w:noProof w:val="0"/>
              </w:rPr>
            </w:pPr>
            <w:r w:rsidRPr="00667AE1">
              <w:rPr>
                <w:noProof w:val="0"/>
              </w:rPr>
              <w:t>ПК</w:t>
            </w:r>
            <w:r w:rsidR="00CA6F65" w:rsidRPr="00667AE1">
              <w:rPr>
                <w:noProof w:val="0"/>
              </w:rPr>
              <w:t>Н</w:t>
            </w:r>
            <w:r w:rsidRPr="00667AE1">
              <w:rPr>
                <w:noProof w:val="0"/>
              </w:rPr>
              <w:t>-1</w:t>
            </w:r>
            <w:r w:rsidR="00CA6F65" w:rsidRPr="00667AE1">
              <w:rPr>
                <w:noProof w:val="0"/>
              </w:rPr>
              <w:t>0</w:t>
            </w:r>
          </w:p>
        </w:tc>
        <w:tc>
          <w:tcPr>
            <w:tcW w:w="2410" w:type="dxa"/>
            <w:shd w:val="clear" w:color="auto" w:fill="auto"/>
          </w:tcPr>
          <w:p w14:paraId="55D67D69" w14:textId="1BFCD47B" w:rsidR="00EF713A" w:rsidRPr="00667AE1" w:rsidRDefault="00B60908" w:rsidP="00815CB0">
            <w:pPr>
              <w:jc w:val="both"/>
            </w:pPr>
            <w:r w:rsidRPr="00667AE1">
              <w:t>Способность разрабатывать и внедрять ИТ стратегии, проводить стратегический анализ и аудит ИС</w:t>
            </w:r>
          </w:p>
        </w:tc>
        <w:tc>
          <w:tcPr>
            <w:tcW w:w="2864" w:type="dxa"/>
            <w:shd w:val="clear" w:color="auto" w:fill="auto"/>
          </w:tcPr>
          <w:p w14:paraId="19686F1A" w14:textId="4D8506B2" w:rsidR="00EF713A" w:rsidRDefault="00667AE1" w:rsidP="00667AE1">
            <w:pPr>
              <w:tabs>
                <w:tab w:val="left" w:pos="993"/>
              </w:tabs>
              <w:jc w:val="both"/>
            </w:pPr>
            <w:r>
              <w:t>1. </w:t>
            </w:r>
            <w:r w:rsidR="00B60908" w:rsidRPr="00667AE1">
              <w:t>Демонстрирует понимание особенности стратегического управления ИТ в условиях цифровой трансформации</w:t>
            </w:r>
          </w:p>
          <w:p w14:paraId="035EC55E" w14:textId="1B269A62" w:rsidR="00667AE1" w:rsidRDefault="00667AE1" w:rsidP="00667AE1">
            <w:pPr>
              <w:tabs>
                <w:tab w:val="left" w:pos="993"/>
              </w:tabs>
              <w:jc w:val="both"/>
            </w:pPr>
          </w:p>
          <w:p w14:paraId="32FD5B99" w14:textId="1EB72588" w:rsidR="00667AE1" w:rsidRDefault="00667AE1" w:rsidP="00667AE1">
            <w:pPr>
              <w:tabs>
                <w:tab w:val="left" w:pos="993"/>
              </w:tabs>
              <w:jc w:val="both"/>
            </w:pPr>
          </w:p>
          <w:p w14:paraId="4A626100" w14:textId="0C315025" w:rsidR="00667AE1" w:rsidRPr="00667AE1" w:rsidRDefault="00667AE1" w:rsidP="00667AE1">
            <w:pPr>
              <w:tabs>
                <w:tab w:val="left" w:pos="993"/>
              </w:tabs>
              <w:jc w:val="both"/>
            </w:pPr>
          </w:p>
          <w:p w14:paraId="774F3E7D" w14:textId="0E98321D" w:rsidR="00B60908" w:rsidRDefault="00667AE1" w:rsidP="00667AE1">
            <w:pPr>
              <w:tabs>
                <w:tab w:val="left" w:pos="993"/>
              </w:tabs>
              <w:jc w:val="both"/>
            </w:pPr>
            <w:r>
              <w:t>2. </w:t>
            </w:r>
            <w:r w:rsidR="00B60908" w:rsidRPr="00667AE1">
              <w:t>Владеет организаторскими навыками в ИТ-сфере</w:t>
            </w:r>
          </w:p>
          <w:p w14:paraId="44B58C2C" w14:textId="61D83627" w:rsidR="00667AE1" w:rsidRDefault="00667AE1" w:rsidP="00667AE1">
            <w:pPr>
              <w:tabs>
                <w:tab w:val="left" w:pos="993"/>
              </w:tabs>
              <w:jc w:val="both"/>
            </w:pPr>
          </w:p>
          <w:p w14:paraId="3EA2728D" w14:textId="504934B3" w:rsidR="00667AE1" w:rsidRDefault="00667AE1" w:rsidP="00667AE1">
            <w:pPr>
              <w:tabs>
                <w:tab w:val="left" w:pos="993"/>
              </w:tabs>
              <w:jc w:val="both"/>
            </w:pPr>
          </w:p>
          <w:p w14:paraId="23778D92" w14:textId="64C09AA5" w:rsidR="00667AE1" w:rsidRDefault="00667AE1" w:rsidP="00667AE1">
            <w:pPr>
              <w:tabs>
                <w:tab w:val="left" w:pos="993"/>
              </w:tabs>
              <w:jc w:val="both"/>
            </w:pPr>
          </w:p>
          <w:p w14:paraId="4BF98721" w14:textId="77777777" w:rsidR="00667AE1" w:rsidRPr="00667AE1" w:rsidRDefault="00667AE1" w:rsidP="00667AE1">
            <w:pPr>
              <w:tabs>
                <w:tab w:val="left" w:pos="993"/>
              </w:tabs>
              <w:jc w:val="both"/>
            </w:pPr>
          </w:p>
          <w:p w14:paraId="1272DAA5" w14:textId="232CF39B" w:rsidR="00B60908" w:rsidRPr="00667AE1" w:rsidRDefault="00667AE1" w:rsidP="00667AE1">
            <w:pPr>
              <w:tabs>
                <w:tab w:val="left" w:pos="993"/>
              </w:tabs>
              <w:jc w:val="both"/>
            </w:pPr>
            <w:r>
              <w:t>3. </w:t>
            </w:r>
            <w:r w:rsidR="00B60908" w:rsidRPr="00667AE1">
              <w:t>Формирует высокопрофессиональную ИТ-команду для выполнения поставленных задач</w:t>
            </w:r>
          </w:p>
        </w:tc>
        <w:tc>
          <w:tcPr>
            <w:tcW w:w="3911" w:type="dxa"/>
            <w:shd w:val="clear" w:color="auto" w:fill="auto"/>
          </w:tcPr>
          <w:p w14:paraId="11D3EF7B" w14:textId="77777777" w:rsidR="00EF713A" w:rsidRPr="00667AE1" w:rsidRDefault="00B60908" w:rsidP="002710A9">
            <w:pPr>
              <w:tabs>
                <w:tab w:val="left" w:pos="175"/>
              </w:tabs>
              <w:jc w:val="both"/>
              <w:rPr>
                <w:b/>
                <w:bCs/>
                <w:noProof w:val="0"/>
              </w:rPr>
            </w:pPr>
            <w:r w:rsidRPr="00667AE1">
              <w:rPr>
                <w:b/>
                <w:bCs/>
                <w:noProof w:val="0"/>
              </w:rPr>
              <w:t>Знать:</w:t>
            </w:r>
          </w:p>
          <w:p w14:paraId="5C460485" w14:textId="4AB7B003" w:rsidR="00B60908" w:rsidRPr="00667AE1" w:rsidRDefault="00B60908" w:rsidP="002710A9">
            <w:pPr>
              <w:tabs>
                <w:tab w:val="left" w:pos="175"/>
              </w:tabs>
              <w:jc w:val="both"/>
              <w:rPr>
                <w:noProof w:val="0"/>
              </w:rPr>
            </w:pPr>
            <w:r w:rsidRPr="00667AE1">
              <w:rPr>
                <w:noProof w:val="0"/>
              </w:rPr>
              <w:t>- особенности и инструменты стратегического управления ИТ в условиях цифровой трансформации</w:t>
            </w:r>
          </w:p>
          <w:p w14:paraId="5D01ACAF" w14:textId="77777777" w:rsidR="00B60908" w:rsidRPr="00667AE1" w:rsidRDefault="00B60908" w:rsidP="002710A9">
            <w:pPr>
              <w:tabs>
                <w:tab w:val="left" w:pos="175"/>
              </w:tabs>
              <w:jc w:val="both"/>
              <w:rPr>
                <w:b/>
                <w:bCs/>
                <w:noProof w:val="0"/>
              </w:rPr>
            </w:pPr>
            <w:r w:rsidRPr="00667AE1">
              <w:rPr>
                <w:b/>
                <w:bCs/>
                <w:noProof w:val="0"/>
              </w:rPr>
              <w:t>Уметь:</w:t>
            </w:r>
          </w:p>
          <w:p w14:paraId="27612D88" w14:textId="77777777" w:rsidR="00B60908" w:rsidRPr="00667AE1" w:rsidRDefault="00B60908" w:rsidP="002710A9">
            <w:pPr>
              <w:tabs>
                <w:tab w:val="left" w:pos="175"/>
              </w:tabs>
              <w:jc w:val="both"/>
              <w:rPr>
                <w:noProof w:val="0"/>
              </w:rPr>
            </w:pPr>
            <w:r w:rsidRPr="00667AE1">
              <w:rPr>
                <w:noProof w:val="0"/>
              </w:rPr>
              <w:t>- применять инструменты стратегического управления ИТ в условиях цифровой трансформации</w:t>
            </w:r>
          </w:p>
          <w:p w14:paraId="1EF4C324" w14:textId="77777777" w:rsidR="00B60908" w:rsidRPr="00667AE1" w:rsidRDefault="00B60908" w:rsidP="002710A9">
            <w:pPr>
              <w:tabs>
                <w:tab w:val="left" w:pos="175"/>
              </w:tabs>
              <w:jc w:val="both"/>
              <w:rPr>
                <w:noProof w:val="0"/>
              </w:rPr>
            </w:pPr>
          </w:p>
          <w:p w14:paraId="524D9A5F" w14:textId="77777777" w:rsidR="00B60908" w:rsidRPr="00667AE1" w:rsidRDefault="00B60908" w:rsidP="002710A9">
            <w:pPr>
              <w:tabs>
                <w:tab w:val="left" w:pos="175"/>
              </w:tabs>
              <w:jc w:val="both"/>
              <w:rPr>
                <w:b/>
                <w:bCs/>
                <w:noProof w:val="0"/>
              </w:rPr>
            </w:pPr>
            <w:r w:rsidRPr="00667AE1">
              <w:rPr>
                <w:b/>
                <w:bCs/>
                <w:noProof w:val="0"/>
              </w:rPr>
              <w:t>Знать:</w:t>
            </w:r>
          </w:p>
          <w:p w14:paraId="791F42AE" w14:textId="77777777" w:rsidR="00B60908" w:rsidRPr="00667AE1" w:rsidRDefault="00B60908" w:rsidP="002710A9">
            <w:pPr>
              <w:tabs>
                <w:tab w:val="left" w:pos="175"/>
              </w:tabs>
              <w:jc w:val="both"/>
              <w:rPr>
                <w:noProof w:val="0"/>
              </w:rPr>
            </w:pPr>
            <w:r w:rsidRPr="00667AE1">
              <w:rPr>
                <w:b/>
                <w:bCs/>
                <w:noProof w:val="0"/>
              </w:rPr>
              <w:t>-</w:t>
            </w:r>
            <w:r w:rsidR="0024443A" w:rsidRPr="00667AE1">
              <w:rPr>
                <w:b/>
                <w:bCs/>
                <w:noProof w:val="0"/>
              </w:rPr>
              <w:t xml:space="preserve"> </w:t>
            </w:r>
            <w:r w:rsidR="0024443A" w:rsidRPr="00667AE1">
              <w:rPr>
                <w:noProof w:val="0"/>
              </w:rPr>
              <w:t>особенности управления в ИТ-сфере</w:t>
            </w:r>
          </w:p>
          <w:p w14:paraId="326A9ACA" w14:textId="77777777" w:rsidR="0024443A" w:rsidRPr="00667AE1" w:rsidRDefault="0024443A" w:rsidP="002710A9">
            <w:pPr>
              <w:tabs>
                <w:tab w:val="left" w:pos="175"/>
              </w:tabs>
              <w:jc w:val="both"/>
              <w:rPr>
                <w:b/>
                <w:bCs/>
                <w:noProof w:val="0"/>
              </w:rPr>
            </w:pPr>
            <w:r w:rsidRPr="00667AE1">
              <w:rPr>
                <w:b/>
                <w:bCs/>
                <w:noProof w:val="0"/>
              </w:rPr>
              <w:t>Уметь:</w:t>
            </w:r>
          </w:p>
          <w:p w14:paraId="123D7C80" w14:textId="77777777" w:rsidR="0024443A" w:rsidRPr="00667AE1" w:rsidRDefault="0024443A" w:rsidP="002710A9">
            <w:pPr>
              <w:tabs>
                <w:tab w:val="left" w:pos="175"/>
              </w:tabs>
              <w:jc w:val="both"/>
            </w:pPr>
            <w:r w:rsidRPr="00667AE1">
              <w:rPr>
                <w:noProof w:val="0"/>
              </w:rPr>
              <w:t xml:space="preserve">- применять </w:t>
            </w:r>
            <w:r w:rsidRPr="00667AE1">
              <w:t>организаторские навыки в ИТ-сфере</w:t>
            </w:r>
          </w:p>
          <w:p w14:paraId="6A9DD166" w14:textId="77777777" w:rsidR="0024443A" w:rsidRPr="00667AE1" w:rsidRDefault="0024443A" w:rsidP="002710A9">
            <w:pPr>
              <w:tabs>
                <w:tab w:val="left" w:pos="175"/>
              </w:tabs>
              <w:jc w:val="both"/>
            </w:pPr>
          </w:p>
          <w:p w14:paraId="736AB945" w14:textId="77777777" w:rsidR="0024443A" w:rsidRPr="00667AE1" w:rsidRDefault="0024443A" w:rsidP="002710A9">
            <w:pPr>
              <w:tabs>
                <w:tab w:val="left" w:pos="175"/>
              </w:tabs>
              <w:jc w:val="both"/>
              <w:rPr>
                <w:b/>
                <w:bCs/>
              </w:rPr>
            </w:pPr>
            <w:r w:rsidRPr="00667AE1">
              <w:rPr>
                <w:b/>
                <w:bCs/>
              </w:rPr>
              <w:t>Знать:</w:t>
            </w:r>
          </w:p>
          <w:p w14:paraId="0E3939CF" w14:textId="77777777" w:rsidR="0024443A" w:rsidRPr="00667AE1" w:rsidRDefault="0024443A" w:rsidP="002710A9">
            <w:pPr>
              <w:tabs>
                <w:tab w:val="left" w:pos="175"/>
              </w:tabs>
              <w:jc w:val="both"/>
            </w:pPr>
            <w:r w:rsidRPr="00667AE1">
              <w:rPr>
                <w:b/>
                <w:bCs/>
              </w:rPr>
              <w:t>-</w:t>
            </w:r>
            <w:r w:rsidRPr="00667AE1">
              <w:t xml:space="preserve"> методы подбора персонала для выполнения поставленных задач</w:t>
            </w:r>
          </w:p>
          <w:p w14:paraId="50F03FBE" w14:textId="77777777" w:rsidR="0024443A" w:rsidRPr="00667AE1" w:rsidRDefault="0024443A" w:rsidP="002710A9">
            <w:pPr>
              <w:tabs>
                <w:tab w:val="left" w:pos="175"/>
              </w:tabs>
              <w:jc w:val="both"/>
              <w:rPr>
                <w:b/>
                <w:bCs/>
              </w:rPr>
            </w:pPr>
            <w:r w:rsidRPr="00667AE1">
              <w:rPr>
                <w:b/>
                <w:bCs/>
              </w:rPr>
              <w:t>Уметь:</w:t>
            </w:r>
          </w:p>
          <w:p w14:paraId="3A69A15D" w14:textId="285D28B6" w:rsidR="0024443A" w:rsidRPr="00667AE1" w:rsidRDefault="0024443A" w:rsidP="0024443A">
            <w:pPr>
              <w:tabs>
                <w:tab w:val="left" w:pos="175"/>
              </w:tabs>
              <w:rPr>
                <w:b/>
                <w:bCs/>
                <w:noProof w:val="0"/>
              </w:rPr>
            </w:pPr>
            <w:r w:rsidRPr="00667AE1">
              <w:t>- формировать высокопрофессиональную ИТ-команду для выполнения поставленных задач</w:t>
            </w:r>
          </w:p>
        </w:tc>
      </w:tr>
      <w:tr w:rsidR="00EF713A" w:rsidRPr="00C516B6" w14:paraId="0E787955" w14:textId="77777777" w:rsidTr="00667AE1">
        <w:tc>
          <w:tcPr>
            <w:tcW w:w="1106" w:type="dxa"/>
            <w:shd w:val="clear" w:color="auto" w:fill="auto"/>
          </w:tcPr>
          <w:p w14:paraId="4821B21D" w14:textId="221EFF13" w:rsidR="00EF713A" w:rsidRPr="00667AE1" w:rsidRDefault="00EF713A" w:rsidP="00EF713A">
            <w:pPr>
              <w:widowControl w:val="0"/>
              <w:tabs>
                <w:tab w:val="left" w:pos="540"/>
              </w:tabs>
              <w:autoSpaceDE w:val="0"/>
              <w:autoSpaceDN w:val="0"/>
              <w:adjustRightInd w:val="0"/>
              <w:contextualSpacing/>
              <w:jc w:val="both"/>
              <w:rPr>
                <w:noProof w:val="0"/>
              </w:rPr>
            </w:pPr>
            <w:r w:rsidRPr="00667AE1">
              <w:br w:type="page"/>
            </w:r>
            <w:r w:rsidRPr="00667AE1">
              <w:rPr>
                <w:noProof w:val="0"/>
              </w:rPr>
              <w:t>ПК</w:t>
            </w:r>
            <w:r w:rsidR="00CA6F65" w:rsidRPr="00667AE1">
              <w:rPr>
                <w:noProof w:val="0"/>
              </w:rPr>
              <w:t>Н</w:t>
            </w:r>
            <w:r w:rsidRPr="00667AE1">
              <w:rPr>
                <w:noProof w:val="0"/>
              </w:rPr>
              <w:t>-</w:t>
            </w:r>
            <w:r w:rsidR="00CA6F65" w:rsidRPr="00667AE1">
              <w:rPr>
                <w:noProof w:val="0"/>
              </w:rPr>
              <w:t>9</w:t>
            </w:r>
          </w:p>
        </w:tc>
        <w:tc>
          <w:tcPr>
            <w:tcW w:w="2410" w:type="dxa"/>
            <w:shd w:val="clear" w:color="auto" w:fill="auto"/>
          </w:tcPr>
          <w:p w14:paraId="4FBAEE0E" w14:textId="62D2B38B" w:rsidR="00EF713A" w:rsidRPr="00667AE1" w:rsidRDefault="006031E8" w:rsidP="00815CB0">
            <w:pPr>
              <w:jc w:val="both"/>
              <w:rPr>
                <w:noProof w:val="0"/>
              </w:rPr>
            </w:pPr>
            <w:r w:rsidRPr="00667AE1">
              <w:rPr>
                <w:noProof w:val="0"/>
              </w:rPr>
              <w:t>Способность управлять непрерывностью бизнеса с использование ИТ</w:t>
            </w:r>
          </w:p>
        </w:tc>
        <w:tc>
          <w:tcPr>
            <w:tcW w:w="2864" w:type="dxa"/>
            <w:shd w:val="clear" w:color="auto" w:fill="auto"/>
          </w:tcPr>
          <w:p w14:paraId="4D379F28" w14:textId="6B76F928" w:rsidR="00EF713A" w:rsidRPr="00667AE1" w:rsidRDefault="00667AE1" w:rsidP="00667AE1">
            <w:pPr>
              <w:tabs>
                <w:tab w:val="left" w:pos="993"/>
              </w:tabs>
              <w:jc w:val="both"/>
            </w:pPr>
            <w:r>
              <w:t>1. </w:t>
            </w:r>
            <w:r w:rsidR="006031E8" w:rsidRPr="00667AE1">
              <w:t>Демонстрирует понимание необходимости и проектирует системы управления ИТ рисками</w:t>
            </w:r>
          </w:p>
          <w:p w14:paraId="0A782025" w14:textId="6721A48F" w:rsidR="00667AE1" w:rsidRDefault="00667AE1" w:rsidP="00667AE1">
            <w:pPr>
              <w:tabs>
                <w:tab w:val="left" w:pos="993"/>
              </w:tabs>
              <w:jc w:val="both"/>
            </w:pPr>
          </w:p>
          <w:p w14:paraId="4076785A" w14:textId="77777777" w:rsidR="00667AE1" w:rsidRDefault="00667AE1" w:rsidP="00667AE1">
            <w:pPr>
              <w:tabs>
                <w:tab w:val="left" w:pos="993"/>
              </w:tabs>
              <w:jc w:val="both"/>
            </w:pPr>
          </w:p>
          <w:p w14:paraId="086C0BBA" w14:textId="4FE933D6" w:rsidR="006031E8" w:rsidRPr="00667AE1" w:rsidRDefault="00667AE1" w:rsidP="00667AE1">
            <w:pPr>
              <w:tabs>
                <w:tab w:val="left" w:pos="993"/>
              </w:tabs>
              <w:jc w:val="both"/>
            </w:pPr>
            <w:r>
              <w:lastRenderedPageBreak/>
              <w:t>2. </w:t>
            </w:r>
            <w:r w:rsidR="006031E8" w:rsidRPr="00667AE1">
              <w:t>Владеет основами нормативного регулирования в области защиты информации</w:t>
            </w:r>
          </w:p>
          <w:p w14:paraId="07221BA8" w14:textId="77777777" w:rsidR="00667AE1" w:rsidRDefault="00667AE1" w:rsidP="00667AE1">
            <w:pPr>
              <w:tabs>
                <w:tab w:val="left" w:pos="993"/>
              </w:tabs>
              <w:jc w:val="both"/>
            </w:pPr>
          </w:p>
          <w:p w14:paraId="40146C15" w14:textId="77777777" w:rsidR="00667AE1" w:rsidRDefault="00667AE1" w:rsidP="00667AE1">
            <w:pPr>
              <w:tabs>
                <w:tab w:val="left" w:pos="993"/>
              </w:tabs>
              <w:jc w:val="both"/>
            </w:pPr>
          </w:p>
          <w:p w14:paraId="56C9793D" w14:textId="71B2C331" w:rsidR="00667AE1" w:rsidRDefault="00667AE1" w:rsidP="00667AE1">
            <w:pPr>
              <w:tabs>
                <w:tab w:val="left" w:pos="993"/>
              </w:tabs>
              <w:jc w:val="both"/>
            </w:pPr>
          </w:p>
          <w:p w14:paraId="71F72F73" w14:textId="4860A27D" w:rsidR="00667AE1" w:rsidRDefault="00667AE1" w:rsidP="00667AE1">
            <w:pPr>
              <w:tabs>
                <w:tab w:val="left" w:pos="993"/>
              </w:tabs>
              <w:jc w:val="both"/>
            </w:pPr>
          </w:p>
          <w:p w14:paraId="3E467B63" w14:textId="77777777" w:rsidR="00667AE1" w:rsidRDefault="00667AE1" w:rsidP="00667AE1">
            <w:pPr>
              <w:tabs>
                <w:tab w:val="left" w:pos="993"/>
              </w:tabs>
              <w:jc w:val="both"/>
            </w:pPr>
          </w:p>
          <w:p w14:paraId="514B8206" w14:textId="09F6A94C" w:rsidR="006031E8" w:rsidRPr="00667AE1" w:rsidRDefault="00667AE1" w:rsidP="00667AE1">
            <w:pPr>
              <w:tabs>
                <w:tab w:val="left" w:pos="993"/>
              </w:tabs>
              <w:jc w:val="both"/>
            </w:pPr>
            <w:r>
              <w:t>3. </w:t>
            </w:r>
            <w:r w:rsidR="006031E8" w:rsidRPr="00667AE1">
              <w:t>Владеет основными инструментами защиты информации</w:t>
            </w:r>
          </w:p>
        </w:tc>
        <w:tc>
          <w:tcPr>
            <w:tcW w:w="3911" w:type="dxa"/>
            <w:shd w:val="clear" w:color="auto" w:fill="auto"/>
          </w:tcPr>
          <w:p w14:paraId="55348D64" w14:textId="77777777" w:rsidR="00EF713A" w:rsidRPr="00667AE1" w:rsidRDefault="006031E8" w:rsidP="00AA61B1">
            <w:pPr>
              <w:tabs>
                <w:tab w:val="left" w:pos="175"/>
              </w:tabs>
              <w:jc w:val="both"/>
              <w:rPr>
                <w:rFonts w:eastAsia="TimesNewRomanPSMT"/>
                <w:b/>
                <w:bCs/>
                <w:noProof w:val="0"/>
              </w:rPr>
            </w:pPr>
            <w:r w:rsidRPr="00667AE1">
              <w:rPr>
                <w:rFonts w:eastAsia="TimesNewRomanPSMT"/>
                <w:b/>
                <w:bCs/>
                <w:noProof w:val="0"/>
              </w:rPr>
              <w:lastRenderedPageBreak/>
              <w:t>Знать:</w:t>
            </w:r>
          </w:p>
          <w:p w14:paraId="507D1183" w14:textId="77777777" w:rsidR="006031E8" w:rsidRPr="00667AE1" w:rsidRDefault="006031E8" w:rsidP="00AA61B1">
            <w:pPr>
              <w:tabs>
                <w:tab w:val="left" w:pos="175"/>
              </w:tabs>
              <w:jc w:val="both"/>
              <w:rPr>
                <w:rFonts w:eastAsia="TimesNewRomanPSMT"/>
                <w:noProof w:val="0"/>
              </w:rPr>
            </w:pPr>
            <w:r w:rsidRPr="00667AE1">
              <w:rPr>
                <w:rFonts w:eastAsia="TimesNewRomanPSMT"/>
                <w:noProof w:val="0"/>
              </w:rPr>
              <w:t>- особенности проектирования систем управления ИТ рисками</w:t>
            </w:r>
          </w:p>
          <w:p w14:paraId="0ABC15D0" w14:textId="77777777" w:rsidR="00B60908" w:rsidRPr="00667AE1" w:rsidRDefault="00B60908" w:rsidP="00AA61B1">
            <w:pPr>
              <w:tabs>
                <w:tab w:val="left" w:pos="175"/>
              </w:tabs>
              <w:jc w:val="both"/>
              <w:rPr>
                <w:rFonts w:eastAsia="TimesNewRomanPSMT"/>
                <w:b/>
                <w:bCs/>
                <w:noProof w:val="0"/>
              </w:rPr>
            </w:pPr>
            <w:r w:rsidRPr="00667AE1">
              <w:rPr>
                <w:rFonts w:eastAsia="TimesNewRomanPSMT"/>
                <w:b/>
                <w:bCs/>
                <w:noProof w:val="0"/>
              </w:rPr>
              <w:t>Уметь:</w:t>
            </w:r>
          </w:p>
          <w:p w14:paraId="42BD1BAE" w14:textId="0F5A9013" w:rsidR="00B60908" w:rsidRPr="00667AE1" w:rsidRDefault="00B60908" w:rsidP="00AA61B1">
            <w:pPr>
              <w:tabs>
                <w:tab w:val="left" w:pos="175"/>
              </w:tabs>
              <w:jc w:val="both"/>
              <w:rPr>
                <w:rFonts w:eastAsia="TimesNewRomanPSMT"/>
                <w:noProof w:val="0"/>
              </w:rPr>
            </w:pPr>
            <w:r w:rsidRPr="00667AE1">
              <w:rPr>
                <w:rFonts w:eastAsia="TimesNewRomanPSMT"/>
                <w:noProof w:val="0"/>
              </w:rPr>
              <w:t>- проектировать системы управления ИТ рисками</w:t>
            </w:r>
          </w:p>
          <w:p w14:paraId="66D89B41" w14:textId="77777777" w:rsidR="00B60908" w:rsidRPr="00667AE1" w:rsidRDefault="00B60908" w:rsidP="00AA61B1">
            <w:pPr>
              <w:tabs>
                <w:tab w:val="left" w:pos="175"/>
              </w:tabs>
              <w:jc w:val="both"/>
              <w:rPr>
                <w:rFonts w:eastAsia="TimesNewRomanPSMT"/>
                <w:noProof w:val="0"/>
              </w:rPr>
            </w:pPr>
          </w:p>
          <w:p w14:paraId="13A96AB3" w14:textId="77777777" w:rsidR="00B60908" w:rsidRPr="00667AE1" w:rsidRDefault="00B60908" w:rsidP="00AA61B1">
            <w:pPr>
              <w:tabs>
                <w:tab w:val="left" w:pos="175"/>
              </w:tabs>
              <w:jc w:val="both"/>
              <w:rPr>
                <w:rFonts w:eastAsia="TimesNewRomanPSMT"/>
                <w:b/>
                <w:bCs/>
                <w:noProof w:val="0"/>
              </w:rPr>
            </w:pPr>
            <w:r w:rsidRPr="00667AE1">
              <w:rPr>
                <w:rFonts w:eastAsia="TimesNewRomanPSMT"/>
                <w:b/>
                <w:bCs/>
                <w:noProof w:val="0"/>
              </w:rPr>
              <w:lastRenderedPageBreak/>
              <w:t>Знать:</w:t>
            </w:r>
          </w:p>
          <w:p w14:paraId="18BDA95F" w14:textId="77777777" w:rsidR="00B60908" w:rsidRPr="00667AE1" w:rsidRDefault="00B60908" w:rsidP="00AA61B1">
            <w:pPr>
              <w:tabs>
                <w:tab w:val="left" w:pos="175"/>
              </w:tabs>
              <w:jc w:val="both"/>
              <w:rPr>
                <w:rFonts w:eastAsia="TimesNewRomanPSMT"/>
                <w:noProof w:val="0"/>
              </w:rPr>
            </w:pPr>
            <w:r w:rsidRPr="00667AE1">
              <w:rPr>
                <w:rFonts w:eastAsia="TimesNewRomanPSMT"/>
                <w:noProof w:val="0"/>
              </w:rPr>
              <w:t>- основы нормативного регулирования в области защиты информации</w:t>
            </w:r>
          </w:p>
          <w:p w14:paraId="237F5B02" w14:textId="77777777" w:rsidR="00B60908" w:rsidRPr="00667AE1" w:rsidRDefault="00B60908" w:rsidP="00AA61B1">
            <w:pPr>
              <w:tabs>
                <w:tab w:val="left" w:pos="175"/>
              </w:tabs>
              <w:jc w:val="both"/>
              <w:rPr>
                <w:rFonts w:eastAsia="TimesNewRomanPSMT"/>
                <w:b/>
                <w:bCs/>
                <w:noProof w:val="0"/>
              </w:rPr>
            </w:pPr>
            <w:r w:rsidRPr="00667AE1">
              <w:rPr>
                <w:rFonts w:eastAsia="TimesNewRomanPSMT"/>
                <w:b/>
                <w:bCs/>
                <w:noProof w:val="0"/>
              </w:rPr>
              <w:t>Уметь:</w:t>
            </w:r>
          </w:p>
          <w:p w14:paraId="7A4C526C" w14:textId="77777777" w:rsidR="00B60908" w:rsidRPr="00667AE1" w:rsidRDefault="00B60908" w:rsidP="00AA61B1">
            <w:pPr>
              <w:tabs>
                <w:tab w:val="left" w:pos="175"/>
              </w:tabs>
              <w:jc w:val="both"/>
              <w:rPr>
                <w:rFonts w:eastAsia="TimesNewRomanPSMT"/>
                <w:noProof w:val="0"/>
              </w:rPr>
            </w:pPr>
            <w:r w:rsidRPr="00667AE1">
              <w:rPr>
                <w:rFonts w:eastAsia="TimesNewRomanPSMT"/>
                <w:b/>
                <w:bCs/>
                <w:noProof w:val="0"/>
              </w:rPr>
              <w:t xml:space="preserve">- </w:t>
            </w:r>
            <w:r w:rsidRPr="00667AE1">
              <w:rPr>
                <w:rFonts w:eastAsia="TimesNewRomanPSMT"/>
                <w:noProof w:val="0"/>
              </w:rPr>
              <w:t>применять основы нормативного регулирования в области защиты информации</w:t>
            </w:r>
          </w:p>
          <w:p w14:paraId="5436C5E2" w14:textId="77777777" w:rsidR="00B60908" w:rsidRPr="00667AE1" w:rsidRDefault="00B60908" w:rsidP="00AA61B1">
            <w:pPr>
              <w:tabs>
                <w:tab w:val="left" w:pos="175"/>
              </w:tabs>
              <w:jc w:val="both"/>
              <w:rPr>
                <w:rFonts w:eastAsia="TimesNewRomanPSMT"/>
                <w:noProof w:val="0"/>
              </w:rPr>
            </w:pPr>
          </w:p>
          <w:p w14:paraId="0DAD3DB7" w14:textId="77777777" w:rsidR="00B60908" w:rsidRPr="00667AE1" w:rsidRDefault="00B60908" w:rsidP="00AA61B1">
            <w:pPr>
              <w:tabs>
                <w:tab w:val="left" w:pos="175"/>
              </w:tabs>
              <w:jc w:val="both"/>
              <w:rPr>
                <w:rFonts w:eastAsia="TimesNewRomanPSMT"/>
                <w:b/>
                <w:bCs/>
                <w:noProof w:val="0"/>
              </w:rPr>
            </w:pPr>
            <w:r w:rsidRPr="00667AE1">
              <w:rPr>
                <w:rFonts w:eastAsia="TimesNewRomanPSMT"/>
                <w:b/>
                <w:bCs/>
                <w:noProof w:val="0"/>
              </w:rPr>
              <w:t>Знать:</w:t>
            </w:r>
          </w:p>
          <w:p w14:paraId="502419CF" w14:textId="77777777" w:rsidR="00B60908" w:rsidRPr="00667AE1" w:rsidRDefault="00B60908" w:rsidP="00AA61B1">
            <w:pPr>
              <w:tabs>
                <w:tab w:val="left" w:pos="175"/>
              </w:tabs>
              <w:jc w:val="both"/>
              <w:rPr>
                <w:rFonts w:eastAsia="TimesNewRomanPSMT"/>
                <w:noProof w:val="0"/>
              </w:rPr>
            </w:pPr>
            <w:r w:rsidRPr="00667AE1">
              <w:rPr>
                <w:rFonts w:eastAsia="TimesNewRomanPSMT"/>
                <w:b/>
                <w:bCs/>
                <w:noProof w:val="0"/>
              </w:rPr>
              <w:t>-</w:t>
            </w:r>
            <w:r w:rsidRPr="00667AE1">
              <w:rPr>
                <w:rFonts w:eastAsia="TimesNewRomanPSMT"/>
                <w:noProof w:val="0"/>
              </w:rPr>
              <w:t xml:space="preserve"> основные инструменты защиты информации их особенности</w:t>
            </w:r>
          </w:p>
          <w:p w14:paraId="145DCBED" w14:textId="77777777" w:rsidR="00B60908" w:rsidRPr="00667AE1" w:rsidRDefault="00B60908" w:rsidP="00AA61B1">
            <w:pPr>
              <w:tabs>
                <w:tab w:val="left" w:pos="175"/>
              </w:tabs>
              <w:jc w:val="both"/>
              <w:rPr>
                <w:rFonts w:eastAsia="TimesNewRomanPSMT"/>
                <w:b/>
                <w:bCs/>
                <w:noProof w:val="0"/>
              </w:rPr>
            </w:pPr>
            <w:r w:rsidRPr="00667AE1">
              <w:rPr>
                <w:rFonts w:eastAsia="TimesNewRomanPSMT"/>
                <w:b/>
                <w:bCs/>
                <w:noProof w:val="0"/>
              </w:rPr>
              <w:t>Уметь:</w:t>
            </w:r>
          </w:p>
          <w:p w14:paraId="58C81272" w14:textId="34BB88E3" w:rsidR="00B60908" w:rsidRPr="00667AE1" w:rsidRDefault="00B60908" w:rsidP="00AA61B1">
            <w:pPr>
              <w:tabs>
                <w:tab w:val="left" w:pos="175"/>
              </w:tabs>
              <w:jc w:val="both"/>
              <w:rPr>
                <w:rFonts w:eastAsia="TimesNewRomanPSMT"/>
                <w:noProof w:val="0"/>
              </w:rPr>
            </w:pPr>
            <w:r w:rsidRPr="00667AE1">
              <w:rPr>
                <w:rFonts w:eastAsia="TimesNewRomanPSMT"/>
                <w:noProof w:val="0"/>
              </w:rPr>
              <w:t xml:space="preserve">- применять </w:t>
            </w:r>
            <w:r w:rsidRPr="00667AE1">
              <w:t>основные инструментами защиты информации</w:t>
            </w:r>
          </w:p>
        </w:tc>
      </w:tr>
      <w:tr w:rsidR="00710515" w:rsidRPr="00C516B6" w14:paraId="7AC5BAB6" w14:textId="77777777" w:rsidTr="00667AE1">
        <w:tc>
          <w:tcPr>
            <w:tcW w:w="1106" w:type="dxa"/>
            <w:shd w:val="clear" w:color="auto" w:fill="auto"/>
          </w:tcPr>
          <w:p w14:paraId="749206D3" w14:textId="32286F6C" w:rsidR="00710515" w:rsidRPr="00667AE1" w:rsidRDefault="00CA6F65" w:rsidP="00710515">
            <w:pPr>
              <w:widowControl w:val="0"/>
              <w:tabs>
                <w:tab w:val="left" w:pos="540"/>
              </w:tabs>
              <w:autoSpaceDE w:val="0"/>
              <w:autoSpaceDN w:val="0"/>
              <w:adjustRightInd w:val="0"/>
              <w:contextualSpacing/>
              <w:jc w:val="both"/>
            </w:pPr>
            <w:r w:rsidRPr="00667AE1">
              <w:lastRenderedPageBreak/>
              <w:t>УК-6</w:t>
            </w:r>
          </w:p>
        </w:tc>
        <w:tc>
          <w:tcPr>
            <w:tcW w:w="2410" w:type="dxa"/>
            <w:shd w:val="clear" w:color="auto" w:fill="auto"/>
          </w:tcPr>
          <w:p w14:paraId="211CBDA5" w14:textId="740E934E" w:rsidR="00710515" w:rsidRPr="00667AE1" w:rsidRDefault="00CA6F65" w:rsidP="00815CB0">
            <w:pPr>
              <w:jc w:val="both"/>
              <w:rPr>
                <w:color w:val="222222"/>
              </w:rPr>
            </w:pPr>
            <w:r w:rsidRPr="00667AE1">
              <w:rPr>
                <w:color w:val="222222"/>
              </w:rPr>
              <w:t>Способность управлять проектом на всех этапах его жизненного цикла</w:t>
            </w:r>
          </w:p>
        </w:tc>
        <w:tc>
          <w:tcPr>
            <w:tcW w:w="2864" w:type="dxa"/>
            <w:shd w:val="clear" w:color="auto" w:fill="auto"/>
          </w:tcPr>
          <w:p w14:paraId="3192144F" w14:textId="77AA6956" w:rsidR="00710515" w:rsidRDefault="00667AE1" w:rsidP="00667AE1">
            <w:pPr>
              <w:jc w:val="both"/>
            </w:pPr>
            <w:r>
              <w:t>1. </w:t>
            </w:r>
            <w:r w:rsidR="00CA6F65" w:rsidRPr="00667AE1">
              <w:t>Применяет основные инструменты планирования проекта, в частности, формирует иерархическую структур работ, расписание проекта, необходимые ресурсы, стоимость и бюджет, планирует закупки, коммуникации, качество и управление рисками проекта и д.р.</w:t>
            </w:r>
          </w:p>
          <w:p w14:paraId="15D14BFE" w14:textId="1A9EBEAB" w:rsidR="00667AE1" w:rsidRPr="00667AE1" w:rsidRDefault="00667AE1" w:rsidP="00667AE1">
            <w:pPr>
              <w:jc w:val="both"/>
            </w:pPr>
          </w:p>
          <w:p w14:paraId="66A4397B" w14:textId="0A5134C8" w:rsidR="00CA6F65" w:rsidRPr="00667AE1" w:rsidRDefault="00667AE1" w:rsidP="00667AE1">
            <w:pPr>
              <w:jc w:val="both"/>
            </w:pPr>
            <w:r>
              <w:t>2. </w:t>
            </w:r>
            <w:r w:rsidR="00CA6F65" w:rsidRPr="00667AE1">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w:t>
            </w:r>
            <w:r w:rsidR="006031E8" w:rsidRPr="00667AE1">
              <w:t>о</w:t>
            </w:r>
            <w:r w:rsidR="00CA6F65" w:rsidRPr="00667AE1">
              <w:t>рингу и управлению сроками, стоимостью, качество и рисками проекта.</w:t>
            </w:r>
          </w:p>
        </w:tc>
        <w:tc>
          <w:tcPr>
            <w:tcW w:w="3911" w:type="dxa"/>
            <w:shd w:val="clear" w:color="auto" w:fill="auto"/>
          </w:tcPr>
          <w:p w14:paraId="51AAB9DB" w14:textId="77777777" w:rsidR="00815CB0" w:rsidRPr="00667AE1" w:rsidRDefault="006031E8" w:rsidP="00710515">
            <w:pPr>
              <w:tabs>
                <w:tab w:val="left" w:pos="1418"/>
              </w:tabs>
              <w:jc w:val="both"/>
              <w:rPr>
                <w:rFonts w:eastAsia="TimesNewRomanPSMT"/>
                <w:b/>
                <w:noProof w:val="0"/>
              </w:rPr>
            </w:pPr>
            <w:r w:rsidRPr="00667AE1">
              <w:rPr>
                <w:rFonts w:eastAsia="TimesNewRomanPSMT"/>
                <w:b/>
                <w:noProof w:val="0"/>
              </w:rPr>
              <w:t>Знать:</w:t>
            </w:r>
          </w:p>
          <w:p w14:paraId="3CECE140" w14:textId="77777777" w:rsidR="006031E8" w:rsidRPr="00667AE1" w:rsidRDefault="006031E8" w:rsidP="00710515">
            <w:pPr>
              <w:tabs>
                <w:tab w:val="left" w:pos="1418"/>
              </w:tabs>
              <w:jc w:val="both"/>
              <w:rPr>
                <w:rFonts w:eastAsia="TimesNewRomanPSMT"/>
                <w:bCs/>
                <w:noProof w:val="0"/>
              </w:rPr>
            </w:pPr>
            <w:r w:rsidRPr="00667AE1">
              <w:rPr>
                <w:rFonts w:eastAsia="TimesNewRomanPSMT"/>
                <w:bCs/>
                <w:noProof w:val="0"/>
              </w:rPr>
              <w:t>- основы проектного менеджмента и инструменты планирования проекта</w:t>
            </w:r>
          </w:p>
          <w:p w14:paraId="35CAA3D4" w14:textId="77777777" w:rsidR="006031E8" w:rsidRPr="00667AE1" w:rsidRDefault="006031E8" w:rsidP="00710515">
            <w:pPr>
              <w:tabs>
                <w:tab w:val="left" w:pos="1418"/>
              </w:tabs>
              <w:jc w:val="both"/>
              <w:rPr>
                <w:rFonts w:eastAsia="TimesNewRomanPSMT"/>
                <w:b/>
                <w:noProof w:val="0"/>
              </w:rPr>
            </w:pPr>
            <w:r w:rsidRPr="00667AE1">
              <w:rPr>
                <w:rFonts w:eastAsia="TimesNewRomanPSMT"/>
                <w:b/>
                <w:noProof w:val="0"/>
              </w:rPr>
              <w:t>Уметь:</w:t>
            </w:r>
          </w:p>
          <w:p w14:paraId="7DC5ABE5" w14:textId="77777777" w:rsidR="006031E8" w:rsidRPr="00667AE1" w:rsidRDefault="006031E8" w:rsidP="00710515">
            <w:pPr>
              <w:tabs>
                <w:tab w:val="left" w:pos="1418"/>
              </w:tabs>
              <w:jc w:val="both"/>
              <w:rPr>
                <w:rFonts w:eastAsia="TimesNewRomanPSMT"/>
                <w:bCs/>
                <w:noProof w:val="0"/>
              </w:rPr>
            </w:pPr>
            <w:r w:rsidRPr="00667AE1">
              <w:rPr>
                <w:rFonts w:eastAsia="TimesNewRomanPSMT"/>
                <w:bCs/>
                <w:noProof w:val="0"/>
              </w:rPr>
              <w:t xml:space="preserve">- применять основные инструменты планирования проекта, в частности, формирует иерархическую структур работ, расписание проекта, необходимые ресурсы, стоимость и бюджет, планирует закупки, коммуникации, качество и управление рисками проекта и </w:t>
            </w:r>
            <w:proofErr w:type="spellStart"/>
            <w:r w:rsidRPr="00667AE1">
              <w:rPr>
                <w:rFonts w:eastAsia="TimesNewRomanPSMT"/>
                <w:bCs/>
                <w:noProof w:val="0"/>
              </w:rPr>
              <w:t>д.р</w:t>
            </w:r>
            <w:proofErr w:type="spellEnd"/>
            <w:r w:rsidRPr="00667AE1">
              <w:rPr>
                <w:rFonts w:eastAsia="TimesNewRomanPSMT"/>
                <w:bCs/>
                <w:noProof w:val="0"/>
              </w:rPr>
              <w:t>.</w:t>
            </w:r>
          </w:p>
          <w:p w14:paraId="45406A63" w14:textId="77777777" w:rsidR="006031E8" w:rsidRPr="00667AE1" w:rsidRDefault="006031E8" w:rsidP="00710515">
            <w:pPr>
              <w:tabs>
                <w:tab w:val="left" w:pos="1418"/>
              </w:tabs>
              <w:jc w:val="both"/>
              <w:rPr>
                <w:rFonts w:eastAsia="TimesNewRomanPSMT"/>
                <w:bCs/>
                <w:noProof w:val="0"/>
              </w:rPr>
            </w:pPr>
          </w:p>
          <w:p w14:paraId="7AE655EB" w14:textId="77777777" w:rsidR="006031E8" w:rsidRPr="00667AE1" w:rsidRDefault="006031E8" w:rsidP="00710515">
            <w:pPr>
              <w:tabs>
                <w:tab w:val="left" w:pos="1418"/>
              </w:tabs>
              <w:jc w:val="both"/>
              <w:rPr>
                <w:rFonts w:eastAsia="TimesNewRomanPSMT"/>
                <w:b/>
                <w:noProof w:val="0"/>
              </w:rPr>
            </w:pPr>
            <w:r w:rsidRPr="00667AE1">
              <w:rPr>
                <w:rFonts w:eastAsia="TimesNewRomanPSMT"/>
                <w:b/>
                <w:noProof w:val="0"/>
              </w:rPr>
              <w:t>Знать:</w:t>
            </w:r>
          </w:p>
          <w:p w14:paraId="03EB9380" w14:textId="77777777" w:rsidR="006031E8" w:rsidRPr="00667AE1" w:rsidRDefault="006031E8" w:rsidP="00710515">
            <w:pPr>
              <w:tabs>
                <w:tab w:val="left" w:pos="1418"/>
              </w:tabs>
              <w:jc w:val="both"/>
              <w:rPr>
                <w:rFonts w:eastAsia="TimesNewRomanPSMT"/>
                <w:bCs/>
                <w:noProof w:val="0"/>
              </w:rPr>
            </w:pPr>
            <w:r w:rsidRPr="00667AE1">
              <w:rPr>
                <w:rFonts w:eastAsia="TimesNewRomanPSMT"/>
                <w:b/>
                <w:noProof w:val="0"/>
              </w:rPr>
              <w:t>-</w:t>
            </w:r>
            <w:r w:rsidRPr="00667AE1">
              <w:rPr>
                <w:rFonts w:eastAsia="TimesNewRomanPSMT"/>
                <w:bCs/>
                <w:noProof w:val="0"/>
              </w:rPr>
              <w:t xml:space="preserve"> подходы к управлению исполнителями проекта;</w:t>
            </w:r>
          </w:p>
          <w:p w14:paraId="4884E6E9" w14:textId="77777777" w:rsidR="006031E8" w:rsidRPr="00667AE1" w:rsidRDefault="006031E8" w:rsidP="00710515">
            <w:pPr>
              <w:tabs>
                <w:tab w:val="left" w:pos="1418"/>
              </w:tabs>
              <w:jc w:val="both"/>
            </w:pPr>
            <w:r w:rsidRPr="00667AE1">
              <w:rPr>
                <w:rFonts w:eastAsia="TimesNewRomanPSMT"/>
                <w:bCs/>
                <w:noProof w:val="0"/>
              </w:rPr>
              <w:t xml:space="preserve">- </w:t>
            </w:r>
            <w:r w:rsidRPr="00667AE1">
              <w:t>инструменты контроля содержания, сроков, бюджета и управления изменениями в проекте</w:t>
            </w:r>
          </w:p>
          <w:p w14:paraId="3FA5331F" w14:textId="77777777" w:rsidR="006031E8" w:rsidRPr="00667AE1" w:rsidRDefault="006031E8" w:rsidP="00710515">
            <w:pPr>
              <w:tabs>
                <w:tab w:val="left" w:pos="1418"/>
              </w:tabs>
              <w:jc w:val="both"/>
              <w:rPr>
                <w:b/>
                <w:bCs/>
              </w:rPr>
            </w:pPr>
            <w:r w:rsidRPr="00667AE1">
              <w:rPr>
                <w:b/>
                <w:bCs/>
              </w:rPr>
              <w:t>Уметь:</w:t>
            </w:r>
          </w:p>
          <w:p w14:paraId="453E1C05" w14:textId="2CBF3E5B" w:rsidR="006031E8" w:rsidRPr="00667AE1" w:rsidRDefault="006031E8" w:rsidP="00710515">
            <w:pPr>
              <w:tabs>
                <w:tab w:val="left" w:pos="1418"/>
              </w:tabs>
              <w:jc w:val="both"/>
              <w:rPr>
                <w:rFonts w:eastAsia="TimesNewRomanPSMT"/>
                <w:noProof w:val="0"/>
              </w:rPr>
            </w:pPr>
            <w:r w:rsidRPr="00667AE1">
              <w:t>- осуществлять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 и рисками проекта.</w:t>
            </w:r>
          </w:p>
        </w:tc>
      </w:tr>
    </w:tbl>
    <w:p w14:paraId="2B247092" w14:textId="6FB4E19E" w:rsidR="00C876C2" w:rsidRDefault="00C876C2" w:rsidP="00C20449">
      <w:pPr>
        <w:spacing w:line="360" w:lineRule="auto"/>
        <w:jc w:val="center"/>
        <w:rPr>
          <w:b/>
          <w:sz w:val="28"/>
          <w:szCs w:val="28"/>
        </w:rPr>
      </w:pPr>
    </w:p>
    <w:p w14:paraId="0940661C" w14:textId="3422C52F" w:rsidR="00667AE1" w:rsidRDefault="00667AE1" w:rsidP="00C20449">
      <w:pPr>
        <w:spacing w:line="360" w:lineRule="auto"/>
        <w:jc w:val="center"/>
        <w:rPr>
          <w:b/>
          <w:sz w:val="28"/>
          <w:szCs w:val="28"/>
        </w:rPr>
      </w:pPr>
    </w:p>
    <w:p w14:paraId="34F37C5C" w14:textId="77777777" w:rsidR="00667AE1" w:rsidRPr="00C516B6" w:rsidRDefault="00667AE1" w:rsidP="00C20449">
      <w:pPr>
        <w:spacing w:line="360" w:lineRule="auto"/>
        <w:jc w:val="center"/>
        <w:rPr>
          <w:b/>
          <w:sz w:val="28"/>
          <w:szCs w:val="28"/>
        </w:rPr>
      </w:pPr>
    </w:p>
    <w:p w14:paraId="01C3CB1E" w14:textId="1D18A90D" w:rsidR="004F138A" w:rsidRDefault="00C243C8" w:rsidP="00B97D60">
      <w:pPr>
        <w:pStyle w:val="10"/>
        <w:numPr>
          <w:ilvl w:val="0"/>
          <w:numId w:val="0"/>
        </w:numPr>
        <w:spacing w:line="240" w:lineRule="auto"/>
        <w:ind w:left="-360"/>
        <w:jc w:val="both"/>
      </w:pPr>
      <w:bookmarkStart w:id="6" w:name="_Toc141890285"/>
      <w:r w:rsidRPr="00C243C8">
        <w:lastRenderedPageBreak/>
        <w:t>3. Место дисциплины в структуре образовательной программы</w:t>
      </w:r>
      <w:bookmarkEnd w:id="6"/>
    </w:p>
    <w:p w14:paraId="561A2845" w14:textId="77777777" w:rsidR="00667AE1" w:rsidRPr="00B97D60" w:rsidRDefault="00667AE1" w:rsidP="00B97D60">
      <w:pPr>
        <w:pStyle w:val="10"/>
        <w:numPr>
          <w:ilvl w:val="0"/>
          <w:numId w:val="0"/>
        </w:numPr>
        <w:spacing w:line="240" w:lineRule="auto"/>
        <w:ind w:left="-360"/>
        <w:jc w:val="both"/>
      </w:pPr>
    </w:p>
    <w:p w14:paraId="0B2D091E" w14:textId="1A67EA27" w:rsidR="00C243C8" w:rsidRPr="00C243C8" w:rsidRDefault="009E425F" w:rsidP="00667AE1">
      <w:pPr>
        <w:widowControl w:val="0"/>
        <w:autoSpaceDE w:val="0"/>
        <w:autoSpaceDN w:val="0"/>
        <w:adjustRightInd w:val="0"/>
        <w:spacing w:line="360" w:lineRule="auto"/>
        <w:ind w:firstLine="709"/>
        <w:jc w:val="both"/>
        <w:rPr>
          <w:sz w:val="28"/>
          <w:szCs w:val="28"/>
        </w:rPr>
      </w:pPr>
      <w:r w:rsidRPr="001D18CC">
        <w:rPr>
          <w:sz w:val="28"/>
        </w:rPr>
        <w:t>Дисциплина</w:t>
      </w:r>
      <w:r>
        <w:rPr>
          <w:sz w:val="28"/>
        </w:rPr>
        <w:t xml:space="preserve"> </w:t>
      </w:r>
      <w:r w:rsidR="00C430C3">
        <w:rPr>
          <w:sz w:val="28"/>
        </w:rPr>
        <w:t>«</w:t>
      </w:r>
      <w:r>
        <w:rPr>
          <w:rFonts w:eastAsia="TimesNewRomanPSMT"/>
          <w:sz w:val="28"/>
          <w:szCs w:val="28"/>
        </w:rPr>
        <w:t>Стратегия и управление развитием</w:t>
      </w:r>
      <w:r w:rsidR="00C430C3">
        <w:rPr>
          <w:rFonts w:eastAsia="TimesNewRomanPSMT"/>
          <w:sz w:val="28"/>
          <w:szCs w:val="28"/>
        </w:rPr>
        <w:t>»</w:t>
      </w:r>
      <w:r w:rsidRPr="00C243C8">
        <w:rPr>
          <w:sz w:val="28"/>
          <w:szCs w:val="28"/>
        </w:rPr>
        <w:t xml:space="preserve"> </w:t>
      </w:r>
      <w:r w:rsidRPr="001D18CC">
        <w:rPr>
          <w:sz w:val="28"/>
        </w:rPr>
        <w:t>относится к модулю</w:t>
      </w:r>
      <w:r w:rsidR="00541831">
        <w:rPr>
          <w:sz w:val="28"/>
        </w:rPr>
        <w:t xml:space="preserve"> общепрофессиональных дисциплин</w:t>
      </w:r>
      <w:r w:rsidR="002D5574">
        <w:rPr>
          <w:sz w:val="28"/>
        </w:rPr>
        <w:t xml:space="preserve"> обязательной части </w:t>
      </w:r>
      <w:r w:rsidR="002D5574" w:rsidRPr="0024443A">
        <w:rPr>
          <w:sz w:val="28"/>
          <w:szCs w:val="28"/>
        </w:rPr>
        <w:t>направленност</w:t>
      </w:r>
      <w:r w:rsidR="002D5574">
        <w:rPr>
          <w:sz w:val="28"/>
          <w:szCs w:val="28"/>
        </w:rPr>
        <w:t>и</w:t>
      </w:r>
      <w:r w:rsidR="002D5574" w:rsidRPr="0024443A">
        <w:rPr>
          <w:sz w:val="28"/>
          <w:szCs w:val="28"/>
        </w:rPr>
        <w:t xml:space="preserve"> программы магистратуры:</w:t>
      </w:r>
      <w:r w:rsidR="002D5574">
        <w:rPr>
          <w:sz w:val="28"/>
          <w:szCs w:val="28"/>
        </w:rPr>
        <w:t xml:space="preserve"> </w:t>
      </w:r>
      <w:r w:rsidR="002D5574" w:rsidRPr="0024443A">
        <w:rPr>
          <w:sz w:val="28"/>
          <w:szCs w:val="28"/>
        </w:rPr>
        <w:t>«Управление информационными технологиями в цифровой экономике»</w:t>
      </w:r>
      <w:r w:rsidR="002D5574">
        <w:rPr>
          <w:sz w:val="28"/>
          <w:szCs w:val="28"/>
        </w:rPr>
        <w:t xml:space="preserve"> по</w:t>
      </w:r>
      <w:r w:rsidR="00C243C8" w:rsidRPr="00C243C8">
        <w:rPr>
          <w:sz w:val="28"/>
          <w:szCs w:val="28"/>
        </w:rPr>
        <w:t xml:space="preserve"> направлени</w:t>
      </w:r>
      <w:r w:rsidR="002D5574">
        <w:rPr>
          <w:sz w:val="28"/>
          <w:szCs w:val="28"/>
        </w:rPr>
        <w:t>ю</w:t>
      </w:r>
      <w:r w:rsidR="00C243C8" w:rsidRPr="00C243C8">
        <w:rPr>
          <w:sz w:val="28"/>
          <w:szCs w:val="28"/>
        </w:rPr>
        <w:t xml:space="preserve"> подготовки </w:t>
      </w:r>
      <w:r w:rsidR="0024443A" w:rsidRPr="0024443A">
        <w:rPr>
          <w:sz w:val="28"/>
          <w:szCs w:val="28"/>
        </w:rPr>
        <w:t>38.04.05 «Бизнес-информатика»</w:t>
      </w:r>
      <w:r w:rsidR="002D5574">
        <w:rPr>
          <w:sz w:val="28"/>
          <w:szCs w:val="28"/>
        </w:rPr>
        <w:t>.</w:t>
      </w:r>
      <w:r w:rsidR="0024443A" w:rsidRPr="0024443A">
        <w:rPr>
          <w:sz w:val="28"/>
          <w:szCs w:val="28"/>
        </w:rPr>
        <w:t xml:space="preserve"> </w:t>
      </w:r>
    </w:p>
    <w:p w14:paraId="243C23C2" w14:textId="77777777" w:rsidR="00C243C8" w:rsidRPr="00C243C8" w:rsidRDefault="00C243C8" w:rsidP="00C243C8">
      <w:pPr>
        <w:spacing w:line="276" w:lineRule="auto"/>
        <w:ind w:firstLine="709"/>
        <w:jc w:val="both"/>
        <w:rPr>
          <w:b/>
          <w:sz w:val="32"/>
          <w:szCs w:val="28"/>
        </w:rPr>
      </w:pPr>
    </w:p>
    <w:p w14:paraId="3156D251" w14:textId="156BF21E" w:rsidR="00F04542" w:rsidRPr="00B97D60" w:rsidRDefault="00C243C8" w:rsidP="00541831">
      <w:pPr>
        <w:pStyle w:val="10"/>
        <w:numPr>
          <w:ilvl w:val="0"/>
          <w:numId w:val="0"/>
        </w:numPr>
        <w:ind w:left="-360"/>
        <w:jc w:val="both"/>
      </w:pPr>
      <w:bookmarkStart w:id="7" w:name="_Toc419454620"/>
      <w:bookmarkStart w:id="8" w:name="_Toc419543225"/>
      <w:bookmarkStart w:id="9" w:name="_Toc141890286"/>
      <w:r w:rsidRPr="00B97D60">
        <w:t>4</w:t>
      </w:r>
      <w:r w:rsidR="00C14472" w:rsidRPr="00B97D60">
        <w:t xml:space="preserve">. </w:t>
      </w:r>
      <w:bookmarkEnd w:id="7"/>
      <w:bookmarkEnd w:id="8"/>
      <w:r w:rsidR="00541831" w:rsidRPr="00541831">
        <w:rPr>
          <w:rFonts w:eastAsia="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139F50EA" w14:textId="77777777" w:rsidR="001B4BD7" w:rsidRPr="00C516B6" w:rsidRDefault="001B4BD7" w:rsidP="001B4BD7">
      <w:pPr>
        <w:widowControl w:val="0"/>
        <w:autoSpaceDE w:val="0"/>
        <w:autoSpaceDN w:val="0"/>
        <w:adjustRightInd w:val="0"/>
        <w:ind w:left="360"/>
        <w:jc w:val="both"/>
        <w:rPr>
          <w:rFonts w:ascii="Times" w:hAnsi="Times" w:cs="Times"/>
          <w:sz w:val="28"/>
          <w:szCs w:val="28"/>
        </w:rPr>
      </w:pPr>
    </w:p>
    <w:tbl>
      <w:tblPr>
        <w:tblW w:w="44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8"/>
        <w:gridCol w:w="2031"/>
        <w:gridCol w:w="2410"/>
      </w:tblGrid>
      <w:tr w:rsidR="00C516B6" w:rsidRPr="00C516B6" w14:paraId="0B829026" w14:textId="77777777" w:rsidTr="00D15CA2">
        <w:trPr>
          <w:jc w:val="center"/>
        </w:trPr>
        <w:tc>
          <w:tcPr>
            <w:tcW w:w="2433" w:type="pct"/>
            <w:shd w:val="clear" w:color="auto" w:fill="auto"/>
          </w:tcPr>
          <w:p w14:paraId="61EFD502" w14:textId="77777777" w:rsidR="001B4BD7" w:rsidRPr="00C516B6" w:rsidRDefault="001B4BD7" w:rsidP="00FA6285">
            <w:pPr>
              <w:keepNext/>
              <w:rPr>
                <w:b/>
                <w:noProof w:val="0"/>
              </w:rPr>
            </w:pPr>
            <w:r w:rsidRPr="00C516B6">
              <w:rPr>
                <w:b/>
              </w:rPr>
              <w:t>Вид учебной работы   по дисциплине</w:t>
            </w:r>
          </w:p>
        </w:tc>
        <w:tc>
          <w:tcPr>
            <w:tcW w:w="1174" w:type="pct"/>
            <w:shd w:val="clear" w:color="auto" w:fill="auto"/>
          </w:tcPr>
          <w:p w14:paraId="48CB89D0" w14:textId="77777777" w:rsidR="001B4BD7" w:rsidRPr="00C516B6" w:rsidRDefault="001B4BD7" w:rsidP="00FA6285">
            <w:pPr>
              <w:keepNext/>
              <w:jc w:val="center"/>
              <w:rPr>
                <w:b/>
              </w:rPr>
            </w:pPr>
            <w:r w:rsidRPr="00C516B6">
              <w:rPr>
                <w:b/>
              </w:rPr>
              <w:t>Всего</w:t>
            </w:r>
          </w:p>
          <w:p w14:paraId="4372D378" w14:textId="77777777" w:rsidR="001B4BD7" w:rsidRPr="00C516B6" w:rsidRDefault="001B4BD7" w:rsidP="00FA6285">
            <w:pPr>
              <w:keepNext/>
              <w:jc w:val="center"/>
              <w:rPr>
                <w:b/>
                <w:noProof w:val="0"/>
              </w:rPr>
            </w:pPr>
            <w:r w:rsidRPr="00C516B6">
              <w:rPr>
                <w:b/>
              </w:rPr>
              <w:t>(в з/е и часах)</w:t>
            </w:r>
          </w:p>
        </w:tc>
        <w:tc>
          <w:tcPr>
            <w:tcW w:w="1393" w:type="pct"/>
            <w:shd w:val="clear" w:color="auto" w:fill="auto"/>
          </w:tcPr>
          <w:p w14:paraId="27277371" w14:textId="4DB05D7B" w:rsidR="001B4BD7" w:rsidRPr="00C516B6" w:rsidRDefault="0024443A" w:rsidP="00FA6285">
            <w:pPr>
              <w:keepNext/>
              <w:jc w:val="center"/>
              <w:rPr>
                <w:b/>
              </w:rPr>
            </w:pPr>
            <w:r>
              <w:rPr>
                <w:b/>
              </w:rPr>
              <w:t>1</w:t>
            </w:r>
            <w:r w:rsidR="00C14472">
              <w:rPr>
                <w:b/>
              </w:rPr>
              <w:t xml:space="preserve"> модуль</w:t>
            </w:r>
          </w:p>
          <w:p w14:paraId="2F848F84" w14:textId="77777777" w:rsidR="001B4BD7" w:rsidRPr="00C516B6" w:rsidRDefault="001B4BD7" w:rsidP="00FA6285">
            <w:pPr>
              <w:keepNext/>
              <w:jc w:val="center"/>
              <w:rPr>
                <w:b/>
                <w:noProof w:val="0"/>
              </w:rPr>
            </w:pPr>
            <w:r w:rsidRPr="00C516B6">
              <w:rPr>
                <w:b/>
              </w:rPr>
              <w:t>(в часах)</w:t>
            </w:r>
          </w:p>
        </w:tc>
      </w:tr>
      <w:tr w:rsidR="00C516B6" w:rsidRPr="00C516B6" w14:paraId="7BB94C8C" w14:textId="77777777" w:rsidTr="00D15CA2">
        <w:trPr>
          <w:jc w:val="center"/>
        </w:trPr>
        <w:tc>
          <w:tcPr>
            <w:tcW w:w="2433" w:type="pct"/>
            <w:shd w:val="clear" w:color="auto" w:fill="auto"/>
          </w:tcPr>
          <w:p w14:paraId="2AE0C970" w14:textId="77777777" w:rsidR="001B4BD7" w:rsidRPr="00C516B6" w:rsidRDefault="001B4BD7" w:rsidP="00FA6285">
            <w:pPr>
              <w:keepNext/>
              <w:rPr>
                <w:b/>
                <w:noProof w:val="0"/>
              </w:rPr>
            </w:pPr>
            <w:r w:rsidRPr="00C516B6">
              <w:rPr>
                <w:b/>
                <w:noProof w:val="0"/>
              </w:rPr>
              <w:t xml:space="preserve">Общая трудоемкость дисциплины </w:t>
            </w:r>
          </w:p>
        </w:tc>
        <w:tc>
          <w:tcPr>
            <w:tcW w:w="1174" w:type="pct"/>
            <w:shd w:val="clear" w:color="auto" w:fill="auto"/>
          </w:tcPr>
          <w:p w14:paraId="0C9C9A0B" w14:textId="359A9717" w:rsidR="001B4BD7" w:rsidRPr="00C516B6" w:rsidRDefault="0024443A" w:rsidP="00FA6285">
            <w:pPr>
              <w:keepNext/>
              <w:jc w:val="center"/>
              <w:rPr>
                <w:b/>
                <w:i/>
                <w:noProof w:val="0"/>
              </w:rPr>
            </w:pPr>
            <w:r>
              <w:rPr>
                <w:b/>
                <w:i/>
                <w:noProof w:val="0"/>
              </w:rPr>
              <w:t xml:space="preserve">4 </w:t>
            </w:r>
            <w:proofErr w:type="spellStart"/>
            <w:r w:rsidR="001B4BD7" w:rsidRPr="00C516B6">
              <w:rPr>
                <w:b/>
                <w:i/>
                <w:noProof w:val="0"/>
              </w:rPr>
              <w:t>з.е</w:t>
            </w:r>
            <w:proofErr w:type="spellEnd"/>
            <w:r w:rsidR="001B4BD7" w:rsidRPr="00C516B6">
              <w:rPr>
                <w:b/>
                <w:i/>
                <w:noProof w:val="0"/>
              </w:rPr>
              <w:t>./</w:t>
            </w:r>
            <w:r>
              <w:rPr>
                <w:b/>
                <w:i/>
                <w:noProof w:val="0"/>
              </w:rPr>
              <w:t xml:space="preserve"> 144</w:t>
            </w:r>
          </w:p>
        </w:tc>
        <w:tc>
          <w:tcPr>
            <w:tcW w:w="1393" w:type="pct"/>
            <w:shd w:val="clear" w:color="auto" w:fill="auto"/>
          </w:tcPr>
          <w:p w14:paraId="6ECE4EFE" w14:textId="43662C8A" w:rsidR="001B4BD7" w:rsidRPr="00C516B6" w:rsidRDefault="0024443A" w:rsidP="00FA6285">
            <w:pPr>
              <w:keepNext/>
              <w:jc w:val="center"/>
              <w:rPr>
                <w:b/>
                <w:i/>
                <w:noProof w:val="0"/>
              </w:rPr>
            </w:pPr>
            <w:r>
              <w:rPr>
                <w:b/>
                <w:i/>
                <w:noProof w:val="0"/>
              </w:rPr>
              <w:t xml:space="preserve">3 </w:t>
            </w:r>
            <w:proofErr w:type="spellStart"/>
            <w:r>
              <w:rPr>
                <w:b/>
                <w:i/>
                <w:noProof w:val="0"/>
              </w:rPr>
              <w:t>з.е</w:t>
            </w:r>
            <w:proofErr w:type="spellEnd"/>
            <w:r>
              <w:rPr>
                <w:b/>
                <w:i/>
                <w:noProof w:val="0"/>
              </w:rPr>
              <w:t>./</w:t>
            </w:r>
            <w:r w:rsidR="001B4BD7" w:rsidRPr="00C516B6">
              <w:rPr>
                <w:b/>
                <w:i/>
                <w:noProof w:val="0"/>
              </w:rPr>
              <w:t>1</w:t>
            </w:r>
            <w:r>
              <w:rPr>
                <w:b/>
                <w:i/>
                <w:noProof w:val="0"/>
              </w:rPr>
              <w:t>44</w:t>
            </w:r>
          </w:p>
        </w:tc>
      </w:tr>
      <w:tr w:rsidR="0024443A" w:rsidRPr="00C516B6" w14:paraId="335BB2B9" w14:textId="77777777" w:rsidTr="00D15CA2">
        <w:trPr>
          <w:jc w:val="center"/>
        </w:trPr>
        <w:tc>
          <w:tcPr>
            <w:tcW w:w="2433" w:type="pct"/>
            <w:shd w:val="clear" w:color="auto" w:fill="auto"/>
          </w:tcPr>
          <w:p w14:paraId="0EBA94D1" w14:textId="77777777" w:rsidR="0024443A" w:rsidRPr="00C516B6" w:rsidRDefault="0024443A" w:rsidP="0024443A">
            <w:pPr>
              <w:keepNext/>
              <w:rPr>
                <w:b/>
                <w:i/>
                <w:noProof w:val="0"/>
              </w:rPr>
            </w:pPr>
            <w:r w:rsidRPr="00C516B6">
              <w:rPr>
                <w:b/>
                <w:i/>
                <w:noProof w:val="0"/>
              </w:rPr>
              <w:t xml:space="preserve">Контактная работа - Аудиторные занятия </w:t>
            </w:r>
          </w:p>
        </w:tc>
        <w:tc>
          <w:tcPr>
            <w:tcW w:w="1174" w:type="pct"/>
            <w:shd w:val="clear" w:color="auto" w:fill="auto"/>
          </w:tcPr>
          <w:p w14:paraId="26EBD671" w14:textId="537790CA" w:rsidR="0024443A" w:rsidRPr="00C516B6" w:rsidRDefault="0024443A" w:rsidP="0024443A">
            <w:pPr>
              <w:keepNext/>
              <w:jc w:val="center"/>
              <w:rPr>
                <w:b/>
                <w:i/>
                <w:noProof w:val="0"/>
              </w:rPr>
            </w:pPr>
            <w:r>
              <w:rPr>
                <w:b/>
                <w:i/>
                <w:noProof w:val="0"/>
              </w:rPr>
              <w:t>48</w:t>
            </w:r>
          </w:p>
        </w:tc>
        <w:tc>
          <w:tcPr>
            <w:tcW w:w="1393" w:type="pct"/>
            <w:shd w:val="clear" w:color="auto" w:fill="auto"/>
          </w:tcPr>
          <w:p w14:paraId="408E6F96" w14:textId="0071B4EA" w:rsidR="0024443A" w:rsidRPr="00C516B6" w:rsidRDefault="0024443A" w:rsidP="0024443A">
            <w:pPr>
              <w:keepNext/>
              <w:jc w:val="center"/>
              <w:rPr>
                <w:b/>
                <w:i/>
                <w:noProof w:val="0"/>
              </w:rPr>
            </w:pPr>
            <w:r>
              <w:rPr>
                <w:b/>
                <w:i/>
                <w:noProof w:val="0"/>
              </w:rPr>
              <w:t>48</w:t>
            </w:r>
          </w:p>
        </w:tc>
      </w:tr>
      <w:tr w:rsidR="0024443A" w:rsidRPr="00C516B6" w14:paraId="6B1AFE2D" w14:textId="77777777" w:rsidTr="00D15CA2">
        <w:trPr>
          <w:jc w:val="center"/>
        </w:trPr>
        <w:tc>
          <w:tcPr>
            <w:tcW w:w="2433" w:type="pct"/>
            <w:shd w:val="clear" w:color="auto" w:fill="auto"/>
          </w:tcPr>
          <w:p w14:paraId="5FE425E4" w14:textId="77777777" w:rsidR="0024443A" w:rsidRPr="00C516B6" w:rsidRDefault="0024443A" w:rsidP="0024443A">
            <w:pPr>
              <w:keepNext/>
              <w:rPr>
                <w:i/>
                <w:noProof w:val="0"/>
              </w:rPr>
            </w:pPr>
            <w:r w:rsidRPr="00C516B6">
              <w:rPr>
                <w:i/>
                <w:noProof w:val="0"/>
              </w:rPr>
              <w:t xml:space="preserve">Лекции </w:t>
            </w:r>
          </w:p>
        </w:tc>
        <w:tc>
          <w:tcPr>
            <w:tcW w:w="1174" w:type="pct"/>
            <w:shd w:val="clear" w:color="auto" w:fill="auto"/>
          </w:tcPr>
          <w:p w14:paraId="4E8E8EFE" w14:textId="1FD72061" w:rsidR="0024443A" w:rsidRPr="00C516B6" w:rsidRDefault="0024443A" w:rsidP="0024443A">
            <w:pPr>
              <w:keepNext/>
              <w:jc w:val="center"/>
              <w:rPr>
                <w:i/>
                <w:noProof w:val="0"/>
              </w:rPr>
            </w:pPr>
            <w:r>
              <w:rPr>
                <w:i/>
                <w:noProof w:val="0"/>
              </w:rPr>
              <w:t>8</w:t>
            </w:r>
          </w:p>
        </w:tc>
        <w:tc>
          <w:tcPr>
            <w:tcW w:w="1393" w:type="pct"/>
            <w:shd w:val="clear" w:color="auto" w:fill="auto"/>
          </w:tcPr>
          <w:p w14:paraId="4E108715" w14:textId="34AB76DE" w:rsidR="0024443A" w:rsidRPr="00C516B6" w:rsidRDefault="0024443A" w:rsidP="0024443A">
            <w:pPr>
              <w:keepNext/>
              <w:jc w:val="center"/>
              <w:rPr>
                <w:i/>
                <w:noProof w:val="0"/>
              </w:rPr>
            </w:pPr>
            <w:r>
              <w:rPr>
                <w:i/>
                <w:noProof w:val="0"/>
              </w:rPr>
              <w:t>8</w:t>
            </w:r>
          </w:p>
        </w:tc>
      </w:tr>
      <w:tr w:rsidR="0024443A" w:rsidRPr="00C516B6" w14:paraId="5B20FDEE" w14:textId="77777777" w:rsidTr="00D15CA2">
        <w:trPr>
          <w:jc w:val="center"/>
        </w:trPr>
        <w:tc>
          <w:tcPr>
            <w:tcW w:w="2433" w:type="pct"/>
            <w:shd w:val="clear" w:color="auto" w:fill="auto"/>
          </w:tcPr>
          <w:p w14:paraId="0596047B" w14:textId="77777777" w:rsidR="0024443A" w:rsidRPr="00C516B6" w:rsidRDefault="0024443A" w:rsidP="0024443A">
            <w:pPr>
              <w:keepNext/>
              <w:rPr>
                <w:i/>
                <w:noProof w:val="0"/>
              </w:rPr>
            </w:pPr>
            <w:r w:rsidRPr="00C516B6">
              <w:rPr>
                <w:i/>
                <w:noProof w:val="0"/>
              </w:rPr>
              <w:t xml:space="preserve">Семинары, практические занятия  </w:t>
            </w:r>
          </w:p>
        </w:tc>
        <w:tc>
          <w:tcPr>
            <w:tcW w:w="1174" w:type="pct"/>
            <w:shd w:val="clear" w:color="auto" w:fill="auto"/>
          </w:tcPr>
          <w:p w14:paraId="6736872C" w14:textId="3485473C" w:rsidR="0024443A" w:rsidRPr="00C516B6" w:rsidRDefault="0024443A" w:rsidP="0024443A">
            <w:pPr>
              <w:keepNext/>
              <w:jc w:val="center"/>
              <w:rPr>
                <w:i/>
                <w:noProof w:val="0"/>
              </w:rPr>
            </w:pPr>
            <w:r>
              <w:rPr>
                <w:i/>
                <w:noProof w:val="0"/>
              </w:rPr>
              <w:t>40</w:t>
            </w:r>
          </w:p>
        </w:tc>
        <w:tc>
          <w:tcPr>
            <w:tcW w:w="1393" w:type="pct"/>
            <w:shd w:val="clear" w:color="auto" w:fill="auto"/>
          </w:tcPr>
          <w:p w14:paraId="31EC8E6F" w14:textId="30249DF1" w:rsidR="0024443A" w:rsidRPr="00C516B6" w:rsidRDefault="0024443A" w:rsidP="0024443A">
            <w:pPr>
              <w:keepNext/>
              <w:jc w:val="center"/>
              <w:rPr>
                <w:i/>
                <w:noProof w:val="0"/>
              </w:rPr>
            </w:pPr>
            <w:r>
              <w:rPr>
                <w:i/>
                <w:noProof w:val="0"/>
              </w:rPr>
              <w:t>40</w:t>
            </w:r>
          </w:p>
        </w:tc>
      </w:tr>
      <w:tr w:rsidR="0024443A" w:rsidRPr="00C516B6" w14:paraId="213FE35C" w14:textId="77777777" w:rsidTr="00D15CA2">
        <w:trPr>
          <w:jc w:val="center"/>
        </w:trPr>
        <w:tc>
          <w:tcPr>
            <w:tcW w:w="2433" w:type="pct"/>
            <w:shd w:val="clear" w:color="auto" w:fill="auto"/>
          </w:tcPr>
          <w:p w14:paraId="1BBA89DA" w14:textId="77777777" w:rsidR="0024443A" w:rsidRPr="00C516B6" w:rsidRDefault="0024443A" w:rsidP="0024443A">
            <w:pPr>
              <w:keepNext/>
              <w:rPr>
                <w:b/>
                <w:i/>
                <w:noProof w:val="0"/>
              </w:rPr>
            </w:pPr>
            <w:r w:rsidRPr="00C516B6">
              <w:rPr>
                <w:b/>
                <w:i/>
                <w:noProof w:val="0"/>
              </w:rPr>
              <w:t>Самостоятельная работа</w:t>
            </w:r>
          </w:p>
        </w:tc>
        <w:tc>
          <w:tcPr>
            <w:tcW w:w="1174" w:type="pct"/>
            <w:shd w:val="clear" w:color="auto" w:fill="auto"/>
          </w:tcPr>
          <w:p w14:paraId="5E47235F" w14:textId="4AF719EC" w:rsidR="0024443A" w:rsidRPr="00C516B6" w:rsidRDefault="0024443A" w:rsidP="0024443A">
            <w:pPr>
              <w:keepNext/>
              <w:jc w:val="center"/>
              <w:rPr>
                <w:b/>
                <w:i/>
                <w:noProof w:val="0"/>
              </w:rPr>
            </w:pPr>
            <w:r>
              <w:rPr>
                <w:b/>
                <w:i/>
                <w:noProof w:val="0"/>
              </w:rPr>
              <w:t>96</w:t>
            </w:r>
          </w:p>
        </w:tc>
        <w:tc>
          <w:tcPr>
            <w:tcW w:w="1393" w:type="pct"/>
            <w:shd w:val="clear" w:color="auto" w:fill="auto"/>
          </w:tcPr>
          <w:p w14:paraId="6A24CFAC" w14:textId="376AEA78" w:rsidR="0024443A" w:rsidRPr="00C516B6" w:rsidRDefault="0024443A" w:rsidP="0024443A">
            <w:pPr>
              <w:keepNext/>
              <w:jc w:val="center"/>
              <w:rPr>
                <w:b/>
                <w:i/>
                <w:noProof w:val="0"/>
              </w:rPr>
            </w:pPr>
            <w:r>
              <w:rPr>
                <w:b/>
                <w:i/>
                <w:noProof w:val="0"/>
              </w:rPr>
              <w:t>96</w:t>
            </w:r>
          </w:p>
        </w:tc>
      </w:tr>
      <w:tr w:rsidR="00C516B6" w:rsidRPr="00C516B6" w14:paraId="59CA436C" w14:textId="77777777" w:rsidTr="00D15CA2">
        <w:trPr>
          <w:jc w:val="center"/>
        </w:trPr>
        <w:tc>
          <w:tcPr>
            <w:tcW w:w="2433" w:type="pct"/>
            <w:shd w:val="clear" w:color="auto" w:fill="auto"/>
          </w:tcPr>
          <w:p w14:paraId="2B020D26" w14:textId="77777777" w:rsidR="001B4BD7" w:rsidRPr="00C516B6" w:rsidRDefault="001B4BD7" w:rsidP="00FA6285">
            <w:pPr>
              <w:keepNext/>
              <w:rPr>
                <w:noProof w:val="0"/>
              </w:rPr>
            </w:pPr>
            <w:r w:rsidRPr="00C516B6">
              <w:rPr>
                <w:noProof w:val="0"/>
              </w:rPr>
              <w:t xml:space="preserve">Вид текущего контроля </w:t>
            </w:r>
          </w:p>
        </w:tc>
        <w:tc>
          <w:tcPr>
            <w:tcW w:w="1174" w:type="pct"/>
            <w:shd w:val="clear" w:color="auto" w:fill="auto"/>
          </w:tcPr>
          <w:p w14:paraId="08BF44A6" w14:textId="38856FE4" w:rsidR="001B4BD7" w:rsidRPr="00C516B6" w:rsidRDefault="0024443A" w:rsidP="00FA6285">
            <w:pPr>
              <w:keepNext/>
              <w:jc w:val="center"/>
              <w:rPr>
                <w:i/>
                <w:noProof w:val="0"/>
                <w:lang w:val="en-US"/>
              </w:rPr>
            </w:pPr>
            <w:r>
              <w:rPr>
                <w:i/>
                <w:noProof w:val="0"/>
              </w:rPr>
              <w:t>Домашнее творческое задание</w:t>
            </w:r>
          </w:p>
        </w:tc>
        <w:tc>
          <w:tcPr>
            <w:tcW w:w="1393" w:type="pct"/>
            <w:shd w:val="clear" w:color="auto" w:fill="auto"/>
          </w:tcPr>
          <w:p w14:paraId="2CB93F9D" w14:textId="43C6A88A" w:rsidR="001B4BD7" w:rsidRPr="00C516B6" w:rsidRDefault="0024443A" w:rsidP="00FA6285">
            <w:pPr>
              <w:keepNext/>
              <w:jc w:val="center"/>
              <w:rPr>
                <w:i/>
                <w:noProof w:val="0"/>
              </w:rPr>
            </w:pPr>
            <w:r>
              <w:rPr>
                <w:i/>
                <w:noProof w:val="0"/>
              </w:rPr>
              <w:t>Домашнее творческое задание</w:t>
            </w:r>
          </w:p>
        </w:tc>
      </w:tr>
      <w:tr w:rsidR="001B4BD7" w:rsidRPr="00C516B6" w14:paraId="13FFCC5D" w14:textId="77777777" w:rsidTr="00D15CA2">
        <w:trPr>
          <w:jc w:val="center"/>
        </w:trPr>
        <w:tc>
          <w:tcPr>
            <w:tcW w:w="2433" w:type="pct"/>
            <w:shd w:val="clear" w:color="auto" w:fill="auto"/>
          </w:tcPr>
          <w:p w14:paraId="3F897AD3" w14:textId="77777777" w:rsidR="001B4BD7" w:rsidRPr="00C516B6" w:rsidRDefault="001B4BD7" w:rsidP="00FA6285">
            <w:pPr>
              <w:keepNext/>
              <w:rPr>
                <w:noProof w:val="0"/>
              </w:rPr>
            </w:pPr>
            <w:r w:rsidRPr="00C516B6">
              <w:rPr>
                <w:noProof w:val="0"/>
              </w:rPr>
              <w:t>Вид промежуточной аттестации</w:t>
            </w:r>
          </w:p>
        </w:tc>
        <w:tc>
          <w:tcPr>
            <w:tcW w:w="1174" w:type="pct"/>
            <w:shd w:val="clear" w:color="auto" w:fill="auto"/>
          </w:tcPr>
          <w:p w14:paraId="1839BC68" w14:textId="43A8E633" w:rsidR="001B4BD7" w:rsidRPr="00C516B6" w:rsidRDefault="0024443A" w:rsidP="00FA6285">
            <w:pPr>
              <w:keepNext/>
              <w:jc w:val="center"/>
              <w:rPr>
                <w:i/>
                <w:noProof w:val="0"/>
              </w:rPr>
            </w:pPr>
            <w:r>
              <w:rPr>
                <w:i/>
                <w:noProof w:val="0"/>
              </w:rPr>
              <w:t>Экзамен</w:t>
            </w:r>
          </w:p>
        </w:tc>
        <w:tc>
          <w:tcPr>
            <w:tcW w:w="1393" w:type="pct"/>
            <w:shd w:val="clear" w:color="auto" w:fill="auto"/>
          </w:tcPr>
          <w:p w14:paraId="79FDADC1" w14:textId="7B25FB0C" w:rsidR="001B4BD7" w:rsidRPr="00C516B6" w:rsidRDefault="0024443A" w:rsidP="00FA6285">
            <w:pPr>
              <w:keepNext/>
              <w:jc w:val="center"/>
              <w:rPr>
                <w:i/>
                <w:noProof w:val="0"/>
              </w:rPr>
            </w:pPr>
            <w:r>
              <w:rPr>
                <w:i/>
                <w:noProof w:val="0"/>
              </w:rPr>
              <w:t>Экзамен</w:t>
            </w:r>
          </w:p>
        </w:tc>
      </w:tr>
    </w:tbl>
    <w:p w14:paraId="33AB9C49" w14:textId="77777777" w:rsidR="001B4BD7" w:rsidRPr="00C516B6" w:rsidRDefault="001B4BD7" w:rsidP="001B4BD7">
      <w:pPr>
        <w:spacing w:line="360" w:lineRule="auto"/>
        <w:ind w:left="360"/>
        <w:jc w:val="center"/>
        <w:rPr>
          <w:b/>
          <w:sz w:val="28"/>
          <w:szCs w:val="28"/>
        </w:rPr>
      </w:pPr>
    </w:p>
    <w:p w14:paraId="35A6EC70" w14:textId="77777777" w:rsidR="00FD19E5" w:rsidRPr="00B97D60" w:rsidRDefault="00FD19E5" w:rsidP="00541831">
      <w:pPr>
        <w:pStyle w:val="10"/>
        <w:numPr>
          <w:ilvl w:val="0"/>
          <w:numId w:val="0"/>
        </w:numPr>
        <w:ind w:left="-360"/>
        <w:jc w:val="both"/>
      </w:pPr>
      <w:bookmarkStart w:id="10" w:name="_Toc141890287"/>
      <w:bookmarkStart w:id="11" w:name="_Toc419454636"/>
      <w:bookmarkStart w:id="12" w:name="_Toc419543230"/>
      <w:r w:rsidRPr="00B97D60">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5FC947BF" w14:textId="77777777" w:rsidR="00FD19E5" w:rsidRPr="00B97D60" w:rsidRDefault="00FD19E5" w:rsidP="00B97D60">
      <w:pPr>
        <w:pStyle w:val="10"/>
        <w:numPr>
          <w:ilvl w:val="0"/>
          <w:numId w:val="0"/>
        </w:numPr>
        <w:spacing w:line="240" w:lineRule="auto"/>
        <w:ind w:left="-360"/>
        <w:jc w:val="both"/>
      </w:pPr>
    </w:p>
    <w:p w14:paraId="47D25A08" w14:textId="77777777" w:rsidR="00FD19E5" w:rsidRPr="00B97D60" w:rsidRDefault="00FD19E5" w:rsidP="00B97D60">
      <w:pPr>
        <w:pStyle w:val="10"/>
        <w:numPr>
          <w:ilvl w:val="0"/>
          <w:numId w:val="0"/>
        </w:numPr>
        <w:spacing w:line="240" w:lineRule="auto"/>
        <w:ind w:left="-360"/>
        <w:jc w:val="both"/>
      </w:pPr>
      <w:bookmarkStart w:id="13" w:name="_Toc141890288"/>
      <w:r w:rsidRPr="00B97D60">
        <w:t>5.1. Содержание дисциплины</w:t>
      </w:r>
      <w:bookmarkEnd w:id="13"/>
    </w:p>
    <w:p w14:paraId="35F966EB" w14:textId="77777777" w:rsidR="007A7623" w:rsidRDefault="007A7623" w:rsidP="00E1351D">
      <w:pPr>
        <w:spacing w:line="360" w:lineRule="auto"/>
        <w:jc w:val="center"/>
        <w:rPr>
          <w:b/>
          <w:sz w:val="28"/>
          <w:szCs w:val="28"/>
        </w:rPr>
      </w:pPr>
    </w:p>
    <w:p w14:paraId="60E23DF5" w14:textId="77777777" w:rsidR="00FD19E5" w:rsidRDefault="00FD19E5" w:rsidP="0024443A">
      <w:pPr>
        <w:spacing w:line="360" w:lineRule="auto"/>
        <w:rPr>
          <w:b/>
          <w:sz w:val="28"/>
          <w:szCs w:val="28"/>
        </w:rPr>
      </w:pPr>
      <w:r w:rsidRPr="00FD19E5">
        <w:rPr>
          <w:b/>
          <w:sz w:val="28"/>
          <w:szCs w:val="28"/>
        </w:rPr>
        <w:t>Тема 1. Стратегия и стратегический менеджмент. Ст</w:t>
      </w:r>
      <w:r>
        <w:rPr>
          <w:b/>
          <w:sz w:val="28"/>
          <w:szCs w:val="28"/>
        </w:rPr>
        <w:t>ратегические решения. Лидерство</w:t>
      </w:r>
    </w:p>
    <w:p w14:paraId="4F21AB92" w14:textId="77777777" w:rsidR="00FD19E5" w:rsidRDefault="00FD19E5" w:rsidP="00FD19E5">
      <w:pPr>
        <w:spacing w:line="360" w:lineRule="auto"/>
        <w:ind w:firstLine="709"/>
        <w:jc w:val="both"/>
        <w:rPr>
          <w:sz w:val="28"/>
        </w:rPr>
      </w:pPr>
      <w:r w:rsidRPr="00FD19E5">
        <w:rPr>
          <w:sz w:val="28"/>
        </w:rPr>
        <w:t>Стратегия: проактивный и реактивный подход к формированию стратегии. 5 типов стратегии по Г. Минцбергу. Линейная стратегия. Адаптивная стра</w:t>
      </w:r>
      <w:r>
        <w:rPr>
          <w:sz w:val="28"/>
        </w:rPr>
        <w:t>тегия. Стратегия интерпретации.</w:t>
      </w:r>
    </w:p>
    <w:p w14:paraId="0BF53B75" w14:textId="77777777" w:rsidR="00FD19E5" w:rsidRDefault="00FD19E5" w:rsidP="00FD19E5">
      <w:pPr>
        <w:spacing w:line="360" w:lineRule="auto"/>
        <w:ind w:firstLine="709"/>
        <w:jc w:val="both"/>
        <w:rPr>
          <w:sz w:val="28"/>
        </w:rPr>
      </w:pPr>
      <w:r w:rsidRPr="00FD19E5">
        <w:rPr>
          <w:sz w:val="28"/>
        </w:rPr>
        <w:lastRenderedPageBreak/>
        <w:t>Стратегические решения, их отличия от тактических и оперативных. Стратегическое мышление</w:t>
      </w:r>
      <w:r>
        <w:rPr>
          <w:sz w:val="28"/>
        </w:rPr>
        <w:t>: стили и инструменты мышления.</w:t>
      </w:r>
    </w:p>
    <w:p w14:paraId="63BA256E" w14:textId="77777777" w:rsidR="00FD19E5" w:rsidRDefault="00FD19E5" w:rsidP="00FD19E5">
      <w:pPr>
        <w:spacing w:line="360" w:lineRule="auto"/>
        <w:ind w:firstLine="709"/>
        <w:jc w:val="both"/>
        <w:rPr>
          <w:sz w:val="28"/>
        </w:rPr>
      </w:pPr>
      <w:r w:rsidRPr="00FD19E5">
        <w:rPr>
          <w:sz w:val="28"/>
        </w:rPr>
        <w:t xml:space="preserve">Стратегирование: разработка и внедрение стратегии. Модели управления стратегическим процессом Дэвида, Ротаермеля, Томпсона. </w:t>
      </w:r>
      <w:r>
        <w:rPr>
          <w:sz w:val="28"/>
        </w:rPr>
        <w:t>Этапы стратегического процесса.</w:t>
      </w:r>
    </w:p>
    <w:p w14:paraId="6157F2D0" w14:textId="773AD230" w:rsidR="00FD19E5" w:rsidRDefault="00FD19E5" w:rsidP="00FD19E5">
      <w:pPr>
        <w:spacing w:line="360" w:lineRule="auto"/>
        <w:ind w:firstLine="709"/>
        <w:jc w:val="both"/>
        <w:rPr>
          <w:sz w:val="28"/>
        </w:rPr>
      </w:pPr>
      <w:r w:rsidRPr="00FD19E5">
        <w:rPr>
          <w:sz w:val="28"/>
        </w:rPr>
        <w:t>Процесс принятия стратегических решений: рацио</w:t>
      </w:r>
      <w:r>
        <w:rPr>
          <w:sz w:val="28"/>
        </w:rPr>
        <w:t>нальный и поведенческий подход.</w:t>
      </w:r>
    </w:p>
    <w:p w14:paraId="3A9A5BFF" w14:textId="060B0DAD" w:rsidR="007A7623" w:rsidRPr="00FD19E5" w:rsidRDefault="00FD19E5" w:rsidP="00FD19E5">
      <w:pPr>
        <w:spacing w:line="360" w:lineRule="auto"/>
        <w:ind w:firstLine="709"/>
        <w:jc w:val="both"/>
        <w:rPr>
          <w:b/>
          <w:sz w:val="32"/>
          <w:szCs w:val="28"/>
        </w:rPr>
      </w:pPr>
      <w:r w:rsidRPr="00FD19E5">
        <w:rPr>
          <w:sz w:val="28"/>
        </w:rPr>
        <w:t>Формирование стратегии: разработка стратегического плана, адаптация стратегии. Эмергентная стратегия. Стратегические возможности и варианты Стратегическая команда и стратегическое ли</w:t>
      </w:r>
      <w:r>
        <w:rPr>
          <w:sz w:val="28"/>
        </w:rPr>
        <w:t xml:space="preserve">дерство. Конфликты ожиданий. </w:t>
      </w:r>
      <w:r w:rsidRPr="00FD19E5">
        <w:rPr>
          <w:sz w:val="28"/>
        </w:rPr>
        <w:t>Стратегический менеджмент: эволюция и школы стратегического менеджмента.</w:t>
      </w:r>
    </w:p>
    <w:p w14:paraId="6A8F0F21" w14:textId="77777777" w:rsidR="00FD19E5" w:rsidRDefault="00FD19E5" w:rsidP="00E1351D">
      <w:pPr>
        <w:spacing w:line="360" w:lineRule="auto"/>
        <w:jc w:val="center"/>
      </w:pPr>
      <w:r w:rsidRPr="00FD19E5">
        <w:rPr>
          <w:b/>
          <w:sz w:val="28"/>
        </w:rPr>
        <w:t>Тема 2. Социально-экономические системы и их развитие</w:t>
      </w:r>
    </w:p>
    <w:p w14:paraId="7BE99625" w14:textId="77777777" w:rsidR="00FD19E5" w:rsidRDefault="00FD19E5" w:rsidP="00FD19E5">
      <w:pPr>
        <w:spacing w:line="360" w:lineRule="auto"/>
        <w:ind w:firstLine="709"/>
        <w:jc w:val="both"/>
        <w:rPr>
          <w:sz w:val="28"/>
        </w:rPr>
      </w:pPr>
      <w:r w:rsidRPr="00FD19E5">
        <w:rPr>
          <w:sz w:val="28"/>
        </w:rPr>
        <w:t>Система и системный подход к развитию организаций. Теория управления. Качество управления и энтропия в соци</w:t>
      </w:r>
      <w:r>
        <w:rPr>
          <w:sz w:val="28"/>
        </w:rPr>
        <w:t>ально – экономических системах.</w:t>
      </w:r>
    </w:p>
    <w:p w14:paraId="28FB7035" w14:textId="77777777" w:rsidR="00FD19E5" w:rsidRDefault="00FD19E5" w:rsidP="00FD19E5">
      <w:pPr>
        <w:spacing w:line="360" w:lineRule="auto"/>
        <w:ind w:firstLine="709"/>
        <w:jc w:val="both"/>
        <w:rPr>
          <w:sz w:val="28"/>
        </w:rPr>
      </w:pPr>
      <w:r w:rsidRPr="00FD19E5">
        <w:rPr>
          <w:sz w:val="28"/>
        </w:rPr>
        <w:t>Развитие экономических систем. Формы развития. Развитие и рост. Переход революционного развития в эволюционное. Подходы к развитию организаций и бизнеса. Повышение адаптационных качеств организации. Основные полож</w:t>
      </w:r>
      <w:r>
        <w:rPr>
          <w:sz w:val="28"/>
        </w:rPr>
        <w:t>ения теории развития Р. Акоффа.</w:t>
      </w:r>
    </w:p>
    <w:p w14:paraId="10429DF0" w14:textId="77777777" w:rsidR="00FD19E5" w:rsidRDefault="00FD19E5" w:rsidP="00FD19E5">
      <w:pPr>
        <w:spacing w:line="360" w:lineRule="auto"/>
        <w:ind w:firstLine="709"/>
        <w:jc w:val="both"/>
        <w:rPr>
          <w:sz w:val="28"/>
        </w:rPr>
      </w:pPr>
      <w:r w:rsidRPr="00FD19E5">
        <w:rPr>
          <w:sz w:val="28"/>
        </w:rPr>
        <w:t>Развитие бизнеса: стратегические цели, построение стратегической карты и взаимосвязь целей и мер. Бизнес как объект управления. Схема функционирования фи</w:t>
      </w:r>
      <w:r>
        <w:rPr>
          <w:sz w:val="28"/>
        </w:rPr>
        <w:t>рмы как открытои системы.</w:t>
      </w:r>
    </w:p>
    <w:p w14:paraId="28424A66" w14:textId="77777777" w:rsidR="00FD19E5" w:rsidRDefault="00FD19E5" w:rsidP="00FD19E5">
      <w:pPr>
        <w:spacing w:line="360" w:lineRule="auto"/>
        <w:ind w:firstLine="709"/>
        <w:jc w:val="both"/>
        <w:rPr>
          <w:sz w:val="28"/>
        </w:rPr>
      </w:pPr>
      <w:r w:rsidRPr="00FD19E5">
        <w:rPr>
          <w:sz w:val="28"/>
        </w:rPr>
        <w:t>Подходы к развитию и росту фирмы: неоклассическая, неоинституциональная, стратегическая теория фирмы. Концепция динамических возможностей. Предпринимательские теории фирмы. Поведенческая те</w:t>
      </w:r>
      <w:r>
        <w:rPr>
          <w:sz w:val="28"/>
        </w:rPr>
        <w:t>ория фирмы (процессный подход).</w:t>
      </w:r>
    </w:p>
    <w:p w14:paraId="5A252FDC" w14:textId="77777777" w:rsidR="00FD19E5" w:rsidRDefault="00FD19E5" w:rsidP="00FD19E5">
      <w:pPr>
        <w:spacing w:line="360" w:lineRule="auto"/>
        <w:ind w:firstLine="709"/>
        <w:jc w:val="both"/>
        <w:rPr>
          <w:sz w:val="28"/>
        </w:rPr>
      </w:pPr>
      <w:r w:rsidRPr="00FD19E5">
        <w:rPr>
          <w:sz w:val="28"/>
        </w:rPr>
        <w:t>Модели жизненного цикла. Стадии разви</w:t>
      </w:r>
      <w:r>
        <w:rPr>
          <w:sz w:val="28"/>
        </w:rPr>
        <w:t>тия фирмы: общее и особенности.</w:t>
      </w:r>
    </w:p>
    <w:p w14:paraId="114A6EE2" w14:textId="77777777" w:rsidR="00FD19E5" w:rsidRDefault="00FD19E5" w:rsidP="00FD19E5">
      <w:pPr>
        <w:spacing w:line="360" w:lineRule="auto"/>
        <w:ind w:firstLine="709"/>
        <w:jc w:val="both"/>
        <w:rPr>
          <w:sz w:val="28"/>
        </w:rPr>
      </w:pPr>
      <w:r w:rsidRPr="00FD19E5">
        <w:rPr>
          <w:sz w:val="28"/>
        </w:rPr>
        <w:t>Соответствие менеджмента стадии развития фирмы; совершенс</w:t>
      </w:r>
      <w:r>
        <w:rPr>
          <w:sz w:val="28"/>
        </w:rPr>
        <w:t>твование структуры и адаптация.</w:t>
      </w:r>
    </w:p>
    <w:p w14:paraId="5FD71C7C" w14:textId="77777777" w:rsidR="00FD19E5" w:rsidRDefault="00FD19E5" w:rsidP="00FD19E5">
      <w:pPr>
        <w:spacing w:line="360" w:lineRule="auto"/>
        <w:ind w:firstLine="709"/>
        <w:jc w:val="both"/>
        <w:rPr>
          <w:sz w:val="28"/>
        </w:rPr>
      </w:pPr>
      <w:r w:rsidRPr="00FD19E5">
        <w:rPr>
          <w:sz w:val="28"/>
        </w:rPr>
        <w:lastRenderedPageBreak/>
        <w:t>Кризисы развития: модель организационного развития по Л. Греинеру, жизненныи цикл фирмы по Р. Дафту; модель организационного развития по И. Адизесу. Превент</w:t>
      </w:r>
      <w:r>
        <w:rPr>
          <w:sz w:val="28"/>
        </w:rPr>
        <w:t>ивное антикризисное управление.</w:t>
      </w:r>
    </w:p>
    <w:p w14:paraId="793C46FE" w14:textId="77777777" w:rsidR="00FD19E5" w:rsidRDefault="00FD19E5" w:rsidP="00FD19E5">
      <w:pPr>
        <w:spacing w:line="360" w:lineRule="auto"/>
        <w:ind w:firstLine="709"/>
        <w:jc w:val="both"/>
        <w:rPr>
          <w:sz w:val="28"/>
        </w:rPr>
      </w:pPr>
      <w:r w:rsidRPr="00FD19E5">
        <w:rPr>
          <w:sz w:val="28"/>
        </w:rPr>
        <w:t>Рост и устойчивое развитие фирмы. Прямые и косвенные факторы роста социально – экономических систем. Модель Р. Солоу. Модел</w:t>
      </w:r>
      <w:r>
        <w:rPr>
          <w:sz w:val="28"/>
        </w:rPr>
        <w:t>ь world3 для мировои экономики.</w:t>
      </w:r>
    </w:p>
    <w:p w14:paraId="4EC80A7F" w14:textId="187C6647" w:rsidR="007A7623" w:rsidRDefault="00FD19E5" w:rsidP="00FD19E5">
      <w:pPr>
        <w:spacing w:line="360" w:lineRule="auto"/>
        <w:ind w:firstLine="709"/>
        <w:jc w:val="both"/>
        <w:rPr>
          <w:sz w:val="28"/>
        </w:rPr>
      </w:pPr>
      <w:r w:rsidRPr="00FD19E5">
        <w:rPr>
          <w:sz w:val="28"/>
        </w:rPr>
        <w:t>Границы роста фирмы. Теория жизненного цикла отрасли. Консолидация по A. T. Kearney.</w:t>
      </w:r>
    </w:p>
    <w:p w14:paraId="028705D1" w14:textId="77777777" w:rsidR="00FD19E5" w:rsidRDefault="00FD19E5" w:rsidP="00FD19E5">
      <w:pPr>
        <w:spacing w:line="360" w:lineRule="auto"/>
        <w:ind w:firstLine="709"/>
        <w:jc w:val="both"/>
        <w:rPr>
          <w:sz w:val="28"/>
        </w:rPr>
      </w:pPr>
      <w:r w:rsidRPr="00FD19E5">
        <w:rPr>
          <w:b/>
          <w:sz w:val="28"/>
        </w:rPr>
        <w:t>Тема 3. Предпринимательство и развитие бизнеса</w:t>
      </w:r>
    </w:p>
    <w:p w14:paraId="248D4115" w14:textId="77777777" w:rsidR="00FD19E5" w:rsidRDefault="00FD19E5" w:rsidP="00FD19E5">
      <w:pPr>
        <w:spacing w:line="360" w:lineRule="auto"/>
        <w:ind w:firstLine="709"/>
        <w:jc w:val="both"/>
        <w:rPr>
          <w:sz w:val="28"/>
        </w:rPr>
      </w:pPr>
      <w:r w:rsidRPr="00FD19E5">
        <w:rPr>
          <w:sz w:val="28"/>
        </w:rPr>
        <w:t>Предпринимательство и бизнес. Понятие предпринимательства и измерение предпринимательской активности. Источники предпринимательских возможностей. Организационные формы реализации предпринимательских идей. Механизмы выявления пр</w:t>
      </w:r>
      <w:r>
        <w:rPr>
          <w:sz w:val="28"/>
        </w:rPr>
        <w:t>едпринимательских возможностей.</w:t>
      </w:r>
    </w:p>
    <w:p w14:paraId="6D3835E6" w14:textId="77777777" w:rsidR="00FD19E5" w:rsidRDefault="00FD19E5" w:rsidP="00FD19E5">
      <w:pPr>
        <w:spacing w:line="360" w:lineRule="auto"/>
        <w:ind w:firstLine="709"/>
        <w:jc w:val="both"/>
        <w:rPr>
          <w:sz w:val="28"/>
        </w:rPr>
      </w:pPr>
      <w:r w:rsidRPr="00FD19E5">
        <w:rPr>
          <w:sz w:val="28"/>
        </w:rPr>
        <w:t>Организационные модели предпринимательства. Предпринимательский цикл. Основные этапы реализации предпринимательской идеи. Стоимость бизнеса и ценность предложения. 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w:t>
      </w:r>
      <w:r>
        <w:rPr>
          <w:sz w:val="28"/>
        </w:rPr>
        <w:t>кой стоимости. Модели 3Cs, 4ps.</w:t>
      </w:r>
    </w:p>
    <w:p w14:paraId="49059428" w14:textId="77777777" w:rsidR="00FD19E5" w:rsidRDefault="00FD19E5" w:rsidP="00FD19E5">
      <w:pPr>
        <w:spacing w:line="360" w:lineRule="auto"/>
        <w:ind w:firstLine="709"/>
        <w:jc w:val="both"/>
        <w:rPr>
          <w:sz w:val="28"/>
        </w:rPr>
      </w:pPr>
      <w:r w:rsidRPr="00FD19E5">
        <w:rPr>
          <w:sz w:val="28"/>
        </w:rPr>
        <w:t>Периоды развития предпринимательской идеи. Фин</w:t>
      </w:r>
      <w:r>
        <w:rPr>
          <w:sz w:val="28"/>
        </w:rPr>
        <w:t>ансирование нового предприятия.</w:t>
      </w:r>
    </w:p>
    <w:p w14:paraId="1D4BB310" w14:textId="77777777" w:rsidR="00FD19E5" w:rsidRDefault="00FD19E5" w:rsidP="00FD19E5">
      <w:pPr>
        <w:spacing w:line="360" w:lineRule="auto"/>
        <w:ind w:firstLine="709"/>
        <w:jc w:val="both"/>
        <w:rPr>
          <w:sz w:val="28"/>
        </w:rPr>
      </w:pPr>
      <w:r w:rsidRPr="00FD19E5">
        <w:rPr>
          <w:sz w:val="28"/>
        </w:rPr>
        <w:t>Факторы предпринимательского успеха. Десять правил технологического п</w:t>
      </w:r>
      <w:r>
        <w:rPr>
          <w:sz w:val="28"/>
        </w:rPr>
        <w:t>редпринимательства по С. Шейну.</w:t>
      </w:r>
    </w:p>
    <w:p w14:paraId="776C69C3" w14:textId="7C21344A" w:rsidR="00FD19E5" w:rsidRPr="00FD19E5" w:rsidRDefault="00FD19E5" w:rsidP="00FD19E5">
      <w:pPr>
        <w:spacing w:line="360" w:lineRule="auto"/>
        <w:ind w:firstLine="709"/>
        <w:jc w:val="both"/>
        <w:rPr>
          <w:b/>
          <w:sz w:val="36"/>
          <w:szCs w:val="28"/>
        </w:rPr>
      </w:pPr>
      <w:r w:rsidRPr="00FD19E5">
        <w:rPr>
          <w:sz w:val="28"/>
        </w:rPr>
        <w:t>Ценностное предложение и факторы, формирующие потребительскую ценность. Формирование бизнес – моделей: основные понятия и компоненты бизнес – модели. Подходы к формированию и трансформации бизнес – моделей.</w:t>
      </w:r>
    </w:p>
    <w:p w14:paraId="3B72F8AB" w14:textId="77777777" w:rsidR="00FD19E5" w:rsidRDefault="00FD19E5" w:rsidP="00E1351D">
      <w:pPr>
        <w:spacing w:line="360" w:lineRule="auto"/>
        <w:jc w:val="center"/>
        <w:rPr>
          <w:sz w:val="28"/>
        </w:rPr>
      </w:pPr>
      <w:r w:rsidRPr="00FD19E5">
        <w:rPr>
          <w:b/>
          <w:sz w:val="28"/>
        </w:rPr>
        <w:t>Тема 4. Инновации и инновационная стратегия</w:t>
      </w:r>
    </w:p>
    <w:p w14:paraId="769FF933" w14:textId="77777777" w:rsidR="00FD19E5" w:rsidRDefault="00FD19E5" w:rsidP="00FD19E5">
      <w:pPr>
        <w:spacing w:line="360" w:lineRule="auto"/>
        <w:ind w:firstLine="709"/>
        <w:jc w:val="both"/>
        <w:rPr>
          <w:sz w:val="28"/>
        </w:rPr>
      </w:pPr>
      <w:r w:rsidRPr="00FD19E5">
        <w:rPr>
          <w:sz w:val="28"/>
        </w:rPr>
        <w:t>Сущность и классификация инноваций. Теория подрывных инноваций: прорыв низкого уровня, прорыв на новыи рын</w:t>
      </w:r>
      <w:r>
        <w:rPr>
          <w:sz w:val="28"/>
        </w:rPr>
        <w:t>ок, неохваченная среда.</w:t>
      </w:r>
    </w:p>
    <w:p w14:paraId="30D3F273" w14:textId="77777777" w:rsidR="00FD19E5" w:rsidRDefault="00FD19E5" w:rsidP="00FD19E5">
      <w:pPr>
        <w:spacing w:line="360" w:lineRule="auto"/>
        <w:ind w:firstLine="709"/>
        <w:jc w:val="both"/>
        <w:rPr>
          <w:sz w:val="28"/>
        </w:rPr>
      </w:pPr>
      <w:r w:rsidRPr="00FD19E5">
        <w:rPr>
          <w:sz w:val="28"/>
        </w:rPr>
        <w:lastRenderedPageBreak/>
        <w:t>Подрывные технологии как предшественники подрывных инноваций. Жизненный цикл технологий. S-образ</w:t>
      </w:r>
      <w:r>
        <w:rPr>
          <w:sz w:val="28"/>
        </w:rPr>
        <w:t>ная кривая развития технологии.</w:t>
      </w:r>
    </w:p>
    <w:p w14:paraId="12CF23A8" w14:textId="77777777" w:rsidR="00FD19E5" w:rsidRDefault="00FD19E5" w:rsidP="00FD19E5">
      <w:pPr>
        <w:spacing w:line="360" w:lineRule="auto"/>
        <w:ind w:firstLine="709"/>
        <w:jc w:val="both"/>
        <w:rPr>
          <w:sz w:val="28"/>
        </w:rPr>
      </w:pPr>
      <w:r w:rsidRPr="00FD19E5">
        <w:rPr>
          <w:sz w:val="28"/>
        </w:rPr>
        <w:t>Стратегия фирмы и инновации. Концепция новых рынков и ценностной инновации (стратегия голубого океана). Инновационная стратегия фирмы. Типы инновационных стратегий. Модели инновационного поведения компаний (классификация Л.Г. Раменского</w:t>
      </w:r>
      <w:r>
        <w:rPr>
          <w:sz w:val="28"/>
        </w:rPr>
        <w:t>, Х. Фризевинкеля, Ю. Юданова).</w:t>
      </w:r>
    </w:p>
    <w:p w14:paraId="341DEB95" w14:textId="77777777" w:rsidR="00FD19E5" w:rsidRDefault="00FD19E5" w:rsidP="00FD19E5">
      <w:pPr>
        <w:spacing w:line="360" w:lineRule="auto"/>
        <w:ind w:firstLine="709"/>
        <w:jc w:val="both"/>
        <w:rPr>
          <w:sz w:val="28"/>
        </w:rPr>
      </w:pPr>
      <w:r w:rsidRPr="00FD19E5">
        <w:rPr>
          <w:sz w:val="28"/>
        </w:rPr>
        <w:t>Локальные инновационные системы. НИС в России. Региональные инновационные системы. Факторы успеха реги</w:t>
      </w:r>
      <w:r>
        <w:rPr>
          <w:sz w:val="28"/>
        </w:rPr>
        <w:t>ональной инновационной системы.</w:t>
      </w:r>
    </w:p>
    <w:p w14:paraId="72900CBC" w14:textId="77777777" w:rsidR="00FD19E5" w:rsidRDefault="00FD19E5" w:rsidP="00FD19E5">
      <w:pPr>
        <w:spacing w:line="360" w:lineRule="auto"/>
        <w:ind w:firstLine="709"/>
        <w:jc w:val="both"/>
        <w:rPr>
          <w:sz w:val="28"/>
        </w:rPr>
      </w:pPr>
      <w:r w:rsidRPr="00FD19E5">
        <w:rPr>
          <w:sz w:val="28"/>
        </w:rPr>
        <w:t>Инновационный процесс. Подходы к организационному проектированию корпоративной инновационной системы. Элементы корпо</w:t>
      </w:r>
      <w:r>
        <w:rPr>
          <w:sz w:val="28"/>
        </w:rPr>
        <w:t>ративной инновационной системы.</w:t>
      </w:r>
    </w:p>
    <w:p w14:paraId="6B478133" w14:textId="5D248148" w:rsidR="007A7623" w:rsidRDefault="00FD19E5" w:rsidP="00FD19E5">
      <w:pPr>
        <w:spacing w:line="360" w:lineRule="auto"/>
        <w:ind w:firstLine="709"/>
        <w:jc w:val="both"/>
        <w:rPr>
          <w:sz w:val="28"/>
        </w:rPr>
      </w:pPr>
      <w:r w:rsidRPr="00FD19E5">
        <w:rPr>
          <w:sz w:val="28"/>
        </w:rPr>
        <w:t>Инструменты стратегического управления для создания корпоративнои инновационнои системы</w:t>
      </w:r>
      <w:r>
        <w:rPr>
          <w:sz w:val="28"/>
        </w:rPr>
        <w:t>.</w:t>
      </w:r>
    </w:p>
    <w:p w14:paraId="3C0CD53A" w14:textId="77777777" w:rsidR="00FD19E5" w:rsidRDefault="00FD19E5" w:rsidP="00FD19E5">
      <w:pPr>
        <w:spacing w:line="360" w:lineRule="auto"/>
        <w:ind w:firstLine="709"/>
        <w:jc w:val="center"/>
      </w:pPr>
      <w:r w:rsidRPr="00FD19E5">
        <w:rPr>
          <w:b/>
          <w:sz w:val="28"/>
        </w:rPr>
        <w:t>Тема 5. Управление развитием бизнеса</w:t>
      </w:r>
    </w:p>
    <w:p w14:paraId="57F42FDA" w14:textId="77777777" w:rsidR="00FD19E5" w:rsidRDefault="00FD19E5" w:rsidP="00FD19E5">
      <w:pPr>
        <w:spacing w:line="360" w:lineRule="auto"/>
        <w:ind w:firstLine="709"/>
        <w:jc w:val="both"/>
        <w:rPr>
          <w:sz w:val="28"/>
        </w:rPr>
      </w:pPr>
      <w:r w:rsidRPr="00FD19E5">
        <w:rPr>
          <w:sz w:val="28"/>
        </w:rPr>
        <w:t>Управление развитием бизнеса: стратегическии анализ, стратегическии выбор, разработка и реализация стратегии, управление изменениями, стратегическ</w:t>
      </w:r>
      <w:r>
        <w:rPr>
          <w:sz w:val="28"/>
        </w:rPr>
        <w:t>ие и организационные изменения.</w:t>
      </w:r>
    </w:p>
    <w:p w14:paraId="73E89E4D" w14:textId="77777777" w:rsidR="00603A9D" w:rsidRDefault="00FD19E5" w:rsidP="00FD19E5">
      <w:pPr>
        <w:spacing w:line="360" w:lineRule="auto"/>
        <w:ind w:firstLine="709"/>
        <w:jc w:val="both"/>
        <w:rPr>
          <w:sz w:val="28"/>
        </w:rPr>
      </w:pPr>
      <w:r>
        <w:rPr>
          <w:sz w:val="28"/>
        </w:rPr>
        <w:t>Стратегический</w:t>
      </w:r>
      <w:r w:rsidRPr="00FD19E5">
        <w:rPr>
          <w:sz w:val="28"/>
        </w:rPr>
        <w:t xml:space="preserve"> выбор: выработка и оценка стратегических вариантов. Выбор стратегии: типичные (generic) стратегии по М.Портеру; стратегии товарного рынка - матрица товарного рынка Ансоффа. Подход к стратегиям конкуренции William F. Glueck: стратегия стабильности, формулирование собственных целеи и фокусирование на них,стратегия расширения, стратегия со</w:t>
      </w:r>
      <w:r w:rsidR="00603A9D">
        <w:rPr>
          <w:sz w:val="28"/>
        </w:rPr>
        <w:t>кращения, комбинация стратегии.</w:t>
      </w:r>
    </w:p>
    <w:p w14:paraId="6E328E8B" w14:textId="77777777" w:rsidR="00603A9D" w:rsidRDefault="00FD19E5" w:rsidP="00FD19E5">
      <w:pPr>
        <w:spacing w:line="360" w:lineRule="auto"/>
        <w:ind w:firstLine="709"/>
        <w:jc w:val="both"/>
        <w:rPr>
          <w:sz w:val="28"/>
        </w:rPr>
      </w:pPr>
      <w:r w:rsidRPr="00FD19E5">
        <w:rPr>
          <w:sz w:val="28"/>
        </w:rPr>
        <w:t xml:space="preserve">Стратегии, ориентированные на рынок Ф.Котлера и Г. Армстронга: стратегии для лидеров рынка, стратегии претендентов на лидерство, стратегии для последователеи рынка, </w:t>
      </w:r>
      <w:r w:rsidR="00603A9D">
        <w:rPr>
          <w:sz w:val="28"/>
        </w:rPr>
        <w:t>стратегии для нишевых компании.</w:t>
      </w:r>
    </w:p>
    <w:p w14:paraId="0A0D6151" w14:textId="77777777" w:rsidR="00603A9D" w:rsidRDefault="00FD19E5" w:rsidP="00FD19E5">
      <w:pPr>
        <w:spacing w:line="360" w:lineRule="auto"/>
        <w:ind w:firstLine="709"/>
        <w:jc w:val="both"/>
        <w:rPr>
          <w:sz w:val="28"/>
        </w:rPr>
      </w:pPr>
      <w:r w:rsidRPr="00FD19E5">
        <w:rPr>
          <w:sz w:val="28"/>
        </w:rPr>
        <w:t xml:space="preserve">Стратегические изменения: инструменты и принципы перемен. Пять деиствии, способствующих эффективным переменам: мотивирование перемен, создание видения перемен, разработка политическои поддержки, управление </w:t>
      </w:r>
      <w:r w:rsidRPr="00FD19E5">
        <w:rPr>
          <w:sz w:val="28"/>
        </w:rPr>
        <w:lastRenderedPageBreak/>
        <w:t>переходом, поддержание импульса. Элементы, способствования переменам. Типы стратегических изменений. Стратегия реконструкции и перенаправления. Стратегия повышения</w:t>
      </w:r>
      <w:r w:rsidR="00603A9D">
        <w:rPr>
          <w:sz w:val="28"/>
        </w:rPr>
        <w:t xml:space="preserve"> дохода и сокращения стоимости.</w:t>
      </w:r>
    </w:p>
    <w:p w14:paraId="54871459" w14:textId="3E5B0FB5" w:rsidR="00FD19E5" w:rsidRPr="00FD19E5" w:rsidRDefault="00FD19E5" w:rsidP="00FD19E5">
      <w:pPr>
        <w:spacing w:line="360" w:lineRule="auto"/>
        <w:ind w:firstLine="709"/>
        <w:jc w:val="both"/>
        <w:rPr>
          <w:b/>
          <w:sz w:val="40"/>
          <w:szCs w:val="28"/>
        </w:rPr>
      </w:pPr>
      <w:r w:rsidRPr="00FD19E5">
        <w:rPr>
          <w:sz w:val="28"/>
        </w:rPr>
        <w:t>Управление революционными стратегическими изменениями. Управление эволюционными стратегическим изменением. Ключевые элементы в управлении стратегическими изменениями. Контекстные 13 особенности стратегических программ перемен. Стили управления стратегическими изменениями.</w:t>
      </w:r>
    </w:p>
    <w:p w14:paraId="31348447" w14:textId="77777777" w:rsidR="007A7623" w:rsidRDefault="007A7623" w:rsidP="00E1351D">
      <w:pPr>
        <w:spacing w:line="360" w:lineRule="auto"/>
        <w:jc w:val="center"/>
        <w:rPr>
          <w:b/>
          <w:sz w:val="28"/>
          <w:szCs w:val="28"/>
        </w:rPr>
      </w:pPr>
    </w:p>
    <w:p w14:paraId="19F1DBB1" w14:textId="77777777" w:rsidR="00F965DA" w:rsidRPr="005532E3" w:rsidRDefault="00F965DA" w:rsidP="00B97D60">
      <w:pPr>
        <w:pStyle w:val="10"/>
        <w:numPr>
          <w:ilvl w:val="0"/>
          <w:numId w:val="0"/>
        </w:numPr>
        <w:spacing w:line="240" w:lineRule="auto"/>
        <w:ind w:left="-360"/>
        <w:jc w:val="both"/>
        <w:rPr>
          <w:b w:val="0"/>
          <w:szCs w:val="28"/>
        </w:rPr>
      </w:pPr>
      <w:bookmarkStart w:id="14" w:name="_Toc141890289"/>
      <w:r w:rsidRPr="00B97D60">
        <w:t>5.2. Учебно-тематический план</w:t>
      </w:r>
      <w:bookmarkEnd w:id="14"/>
    </w:p>
    <w:p w14:paraId="6E85E4DF" w14:textId="77777777" w:rsidR="00F965DA" w:rsidRPr="005532E3" w:rsidRDefault="00F965DA" w:rsidP="00F965DA">
      <w:pPr>
        <w:jc w:val="both"/>
        <w:rPr>
          <w:b/>
          <w:sz w:val="28"/>
          <w:szCs w:val="28"/>
        </w:rPr>
      </w:pPr>
    </w:p>
    <w:p w14:paraId="00E4EFD0" w14:textId="47A5025C" w:rsidR="00B1107F" w:rsidRDefault="00B1107F" w:rsidP="00B1107F">
      <w:pPr>
        <w:tabs>
          <w:tab w:val="right" w:pos="851"/>
        </w:tabs>
        <w:ind w:firstLine="709"/>
        <w:jc w:val="right"/>
        <w:rPr>
          <w:sz w:val="28"/>
          <w:szCs w:val="28"/>
        </w:rPr>
      </w:pPr>
      <w:r>
        <w:rPr>
          <w:sz w:val="28"/>
          <w:szCs w:val="28"/>
        </w:rPr>
        <w:t>Таблица 2</w:t>
      </w:r>
    </w:p>
    <w:p w14:paraId="73E53FF9" w14:textId="7F4BDDFC" w:rsidR="00E1351D" w:rsidRPr="00C516B6" w:rsidRDefault="00E1351D" w:rsidP="00E1351D">
      <w:pPr>
        <w:rPr>
          <w:highlight w:val="cyan"/>
        </w:rPr>
      </w:pPr>
    </w:p>
    <w:tbl>
      <w:tblPr>
        <w:tblW w:w="5297" w:type="pct"/>
        <w:tblInd w:w="-572" w:type="dxa"/>
        <w:tblLayout w:type="fixed"/>
        <w:tblLook w:val="04A0" w:firstRow="1" w:lastRow="0" w:firstColumn="1" w:lastColumn="0" w:noHBand="0" w:noVBand="1"/>
      </w:tblPr>
      <w:tblGrid>
        <w:gridCol w:w="567"/>
        <w:gridCol w:w="2268"/>
        <w:gridCol w:w="993"/>
        <w:gridCol w:w="992"/>
        <w:gridCol w:w="852"/>
        <w:gridCol w:w="1468"/>
        <w:gridCol w:w="1339"/>
        <w:gridCol w:w="1722"/>
      </w:tblGrid>
      <w:tr w:rsidR="009F6479" w14:paraId="5113BCA5" w14:textId="77777777" w:rsidTr="008F1433">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5A0E55" w14:textId="77777777" w:rsidR="009F6479" w:rsidRDefault="009F6479" w:rsidP="00667AE1">
            <w:pPr>
              <w:tabs>
                <w:tab w:val="right" w:pos="851"/>
              </w:tabs>
              <w:ind w:firstLine="709"/>
              <w:jc w:val="both"/>
            </w:pPr>
            <w:r>
              <w:t>№</w:t>
            </w:r>
          </w:p>
          <w:p w14:paraId="2EE48921" w14:textId="77777777" w:rsidR="009F6479" w:rsidRDefault="009F6479" w:rsidP="00667AE1">
            <w:pPr>
              <w:tabs>
                <w:tab w:val="right" w:pos="851"/>
              </w:tabs>
              <w:ind w:firstLine="709"/>
              <w:jc w:val="both"/>
            </w:pPr>
            <w:r>
              <w:t>пп/п</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6D7DF3" w14:textId="77777777" w:rsidR="009F6479" w:rsidRDefault="009F6479" w:rsidP="00667AE1">
            <w:pPr>
              <w:tabs>
                <w:tab w:val="right" w:pos="851"/>
              </w:tabs>
              <w:jc w:val="both"/>
              <w:rPr>
                <w:sz w:val="22"/>
                <w:szCs w:val="22"/>
              </w:rPr>
            </w:pPr>
            <w:r>
              <w:rPr>
                <w:b/>
                <w:sz w:val="22"/>
                <w:szCs w:val="22"/>
              </w:rPr>
              <w:t>Наименование тем (разделов) дисциплины</w:t>
            </w:r>
          </w:p>
        </w:tc>
        <w:tc>
          <w:tcPr>
            <w:tcW w:w="5644" w:type="dxa"/>
            <w:gridSpan w:val="5"/>
            <w:tcBorders>
              <w:top w:val="single" w:sz="4" w:space="0" w:color="000000"/>
              <w:left w:val="single" w:sz="4" w:space="0" w:color="000000"/>
              <w:bottom w:val="single" w:sz="4" w:space="0" w:color="000000"/>
              <w:right w:val="single" w:sz="4" w:space="0" w:color="000000"/>
            </w:tcBorders>
          </w:tcPr>
          <w:p w14:paraId="53858747" w14:textId="77777777" w:rsidR="009F6479" w:rsidRDefault="009F6479" w:rsidP="00667AE1">
            <w:pPr>
              <w:tabs>
                <w:tab w:val="right" w:pos="851"/>
              </w:tabs>
              <w:ind w:firstLine="709"/>
              <w:jc w:val="both"/>
              <w:rPr>
                <w:b/>
              </w:rPr>
            </w:pPr>
            <w:r>
              <w:rPr>
                <w:b/>
              </w:rPr>
              <w:t>Трудоемкость в часах</w:t>
            </w:r>
          </w:p>
        </w:tc>
        <w:tc>
          <w:tcPr>
            <w:tcW w:w="172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A38AE1" w14:textId="77777777" w:rsidR="009F6479" w:rsidRDefault="009F6479" w:rsidP="00667AE1">
            <w:pPr>
              <w:tabs>
                <w:tab w:val="right" w:pos="851"/>
              </w:tabs>
              <w:jc w:val="both"/>
              <w:rPr>
                <w:b/>
              </w:rPr>
            </w:pPr>
            <w:r>
              <w:rPr>
                <w:b/>
              </w:rPr>
              <w:t>Формы текущего контроля успеваемости</w:t>
            </w:r>
          </w:p>
        </w:tc>
      </w:tr>
      <w:tr w:rsidR="009F6479" w14:paraId="1AA5DEDA" w14:textId="77777777" w:rsidTr="008F1433">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7D38D6C9" w14:textId="77777777" w:rsidR="009F6479" w:rsidRDefault="009F6479" w:rsidP="00667AE1">
            <w:pPr>
              <w:tabs>
                <w:tab w:val="right" w:pos="851"/>
              </w:tabs>
              <w:ind w:firstLine="709"/>
              <w:jc w:val="both"/>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0894DCDA" w14:textId="77777777" w:rsidR="009F6479" w:rsidRDefault="009F6479" w:rsidP="00667AE1">
            <w:pPr>
              <w:tabs>
                <w:tab w:val="right" w:pos="851"/>
              </w:tabs>
              <w:ind w:firstLine="709"/>
              <w:jc w:val="both"/>
            </w:pPr>
          </w:p>
        </w:tc>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E9462D" w14:textId="77777777" w:rsidR="009F6479" w:rsidRDefault="009F6479" w:rsidP="00667AE1">
            <w:pPr>
              <w:tabs>
                <w:tab w:val="right" w:pos="851"/>
              </w:tabs>
              <w:jc w:val="both"/>
              <w:rPr>
                <w:b/>
              </w:rPr>
            </w:pPr>
            <w:r>
              <w:rPr>
                <w:b/>
              </w:rPr>
              <w:t>Всего</w:t>
            </w:r>
          </w:p>
        </w:tc>
        <w:tc>
          <w:tcPr>
            <w:tcW w:w="3312" w:type="dxa"/>
            <w:gridSpan w:val="3"/>
            <w:tcBorders>
              <w:top w:val="single" w:sz="4" w:space="0" w:color="000000"/>
              <w:left w:val="single" w:sz="4" w:space="0" w:color="000000"/>
              <w:bottom w:val="single" w:sz="4" w:space="0" w:color="000000"/>
              <w:right w:val="single" w:sz="4" w:space="0" w:color="000000"/>
            </w:tcBorders>
            <w:shd w:val="clear" w:color="auto" w:fill="auto"/>
          </w:tcPr>
          <w:p w14:paraId="7D3601EA" w14:textId="77777777" w:rsidR="009F6479" w:rsidRDefault="009F6479" w:rsidP="00541831">
            <w:pPr>
              <w:tabs>
                <w:tab w:val="right" w:pos="851"/>
              </w:tabs>
              <w:jc w:val="both"/>
              <w:rPr>
                <w:b/>
              </w:rPr>
            </w:pPr>
            <w:r>
              <w:rPr>
                <w:b/>
              </w:rPr>
              <w:t>Контактная работа - Аудиторная работа</w:t>
            </w:r>
          </w:p>
        </w:tc>
        <w:tc>
          <w:tcPr>
            <w:tcW w:w="133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BF4587C" w14:textId="77777777" w:rsidR="009F6479" w:rsidRDefault="009F6479" w:rsidP="00667AE1">
            <w:pPr>
              <w:tabs>
                <w:tab w:val="right" w:pos="851"/>
              </w:tabs>
              <w:jc w:val="both"/>
            </w:pPr>
            <w:r>
              <w:rPr>
                <w:b/>
              </w:rPr>
              <w:t>Самостоятельная работа</w:t>
            </w: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14:paraId="07F344DF" w14:textId="77777777" w:rsidR="009F6479" w:rsidRDefault="009F6479" w:rsidP="00667AE1">
            <w:pPr>
              <w:tabs>
                <w:tab w:val="right" w:pos="851"/>
              </w:tabs>
              <w:jc w:val="both"/>
            </w:pPr>
          </w:p>
        </w:tc>
      </w:tr>
      <w:tr w:rsidR="009F6479" w14:paraId="00DA1E28" w14:textId="77777777" w:rsidTr="008F1433">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686321BE" w14:textId="77777777" w:rsidR="009F6479" w:rsidRDefault="009F6479" w:rsidP="00667AE1">
            <w:pPr>
              <w:tabs>
                <w:tab w:val="right" w:pos="851"/>
              </w:tabs>
              <w:ind w:firstLine="709"/>
              <w:jc w:val="both"/>
            </w:pPr>
          </w:p>
        </w:tc>
        <w:tc>
          <w:tcPr>
            <w:tcW w:w="2268" w:type="dxa"/>
            <w:vMerge/>
            <w:tcBorders>
              <w:top w:val="single" w:sz="4" w:space="0" w:color="000000"/>
              <w:left w:val="single" w:sz="4" w:space="0" w:color="000000"/>
              <w:bottom w:val="single" w:sz="4" w:space="0" w:color="000000"/>
              <w:right w:val="single" w:sz="4" w:space="0" w:color="000000"/>
            </w:tcBorders>
            <w:shd w:val="clear" w:color="auto" w:fill="auto"/>
          </w:tcPr>
          <w:p w14:paraId="3E1259FA" w14:textId="77777777" w:rsidR="009F6479" w:rsidRDefault="009F6479" w:rsidP="00667AE1">
            <w:pPr>
              <w:tabs>
                <w:tab w:val="right" w:pos="851"/>
              </w:tabs>
              <w:ind w:firstLine="709"/>
              <w:jc w:val="both"/>
            </w:pPr>
          </w:p>
        </w:tc>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14:paraId="6112B17F" w14:textId="77777777" w:rsidR="009F6479" w:rsidRDefault="009F6479" w:rsidP="00667AE1">
            <w:pPr>
              <w:tabs>
                <w:tab w:val="right" w:pos="851"/>
              </w:tabs>
              <w:ind w:firstLine="709"/>
              <w:jc w:val="both"/>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3041A3" w14:textId="77777777" w:rsidR="009F6479" w:rsidRDefault="009F6479" w:rsidP="00667AE1">
            <w:pPr>
              <w:tabs>
                <w:tab w:val="right" w:pos="851"/>
              </w:tabs>
              <w:jc w:val="both"/>
            </w:pPr>
            <w:r>
              <w:t>Общая, в т.ч.:</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4752BE4A" w14:textId="77777777" w:rsidR="009F6479" w:rsidRDefault="009F6479" w:rsidP="00667AE1">
            <w:pPr>
              <w:tabs>
                <w:tab w:val="right" w:pos="851"/>
              </w:tabs>
              <w:jc w:val="both"/>
            </w:pPr>
            <w:r>
              <w:t>Лекции</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14:paraId="4C5AFFF0" w14:textId="77777777" w:rsidR="009F6479" w:rsidRDefault="009F6479" w:rsidP="00667AE1">
            <w:pPr>
              <w:tabs>
                <w:tab w:val="right" w:pos="851"/>
              </w:tabs>
              <w:jc w:val="both"/>
              <w:rPr>
                <w:sz w:val="22"/>
                <w:szCs w:val="22"/>
              </w:rPr>
            </w:pPr>
            <w:r>
              <w:rPr>
                <w:sz w:val="22"/>
                <w:szCs w:val="22"/>
              </w:rPr>
              <w:t>Семинары, практические занятия</w:t>
            </w:r>
          </w:p>
        </w:tc>
        <w:tc>
          <w:tcPr>
            <w:tcW w:w="1339" w:type="dxa"/>
            <w:vMerge/>
            <w:tcBorders>
              <w:top w:val="single" w:sz="4" w:space="0" w:color="000000"/>
              <w:left w:val="single" w:sz="4" w:space="0" w:color="000000"/>
              <w:bottom w:val="single" w:sz="4" w:space="0" w:color="000000"/>
              <w:right w:val="single" w:sz="4" w:space="0" w:color="000000"/>
            </w:tcBorders>
            <w:shd w:val="clear" w:color="auto" w:fill="auto"/>
          </w:tcPr>
          <w:p w14:paraId="5A1978F8" w14:textId="77777777" w:rsidR="009F6479" w:rsidRDefault="009F6479" w:rsidP="00667AE1">
            <w:pPr>
              <w:tabs>
                <w:tab w:val="right" w:pos="851"/>
              </w:tabs>
              <w:ind w:firstLine="709"/>
              <w:jc w:val="both"/>
            </w:pPr>
          </w:p>
        </w:tc>
        <w:tc>
          <w:tcPr>
            <w:tcW w:w="1722" w:type="dxa"/>
            <w:vMerge/>
            <w:tcBorders>
              <w:top w:val="single" w:sz="4" w:space="0" w:color="000000"/>
              <w:left w:val="single" w:sz="4" w:space="0" w:color="000000"/>
              <w:bottom w:val="single" w:sz="4" w:space="0" w:color="000000"/>
              <w:right w:val="single" w:sz="4" w:space="0" w:color="000000"/>
            </w:tcBorders>
            <w:shd w:val="clear" w:color="auto" w:fill="auto"/>
          </w:tcPr>
          <w:p w14:paraId="1E42B9AF" w14:textId="77777777" w:rsidR="009F6479" w:rsidRDefault="009F6479" w:rsidP="00667AE1">
            <w:pPr>
              <w:tabs>
                <w:tab w:val="right" w:pos="851"/>
              </w:tabs>
              <w:ind w:firstLine="709"/>
              <w:jc w:val="both"/>
            </w:pPr>
          </w:p>
        </w:tc>
      </w:tr>
      <w:tr w:rsidR="00B1107F" w14:paraId="2575E6B8" w14:textId="77777777" w:rsidTr="008F143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C3A51E" w14:textId="35CF234E" w:rsidR="00B1107F" w:rsidRDefault="00541831" w:rsidP="00B1107F">
            <w:pPr>
              <w:tabs>
                <w:tab w:val="right" w:pos="851"/>
              </w:tabs>
              <w:ind w:firstLine="709"/>
              <w:jc w:val="both"/>
            </w:pPr>
            <w:r>
              <w:t>11.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EA25FC4" w14:textId="680FE976" w:rsidR="00B1107F" w:rsidRDefault="00B1107F" w:rsidP="00B1107F">
            <w:pPr>
              <w:tabs>
                <w:tab w:val="right" w:pos="851"/>
              </w:tabs>
              <w:ind w:hanging="3"/>
              <w:jc w:val="both"/>
            </w:pPr>
            <w:r w:rsidRPr="00C516B6">
              <w:rPr>
                <w:rFonts w:eastAsia="TimesNewRomanPSMT"/>
                <w:bCs/>
              </w:rPr>
              <w:t>Тема 1.</w:t>
            </w:r>
            <w:r w:rsidRPr="00C516B6">
              <w:t xml:space="preserve"> Стратегия и стратегический менеджмент</w:t>
            </w:r>
            <w:r w:rsidRPr="00C516B6">
              <w:rPr>
                <w:rFonts w:eastAsia="TimesNewRomanPSMT"/>
                <w:bCs/>
              </w:rPr>
              <w:t>. Стратегические решения. Лидерство</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0CEC6" w14:textId="7EAAAAD0" w:rsidR="00B1107F" w:rsidRPr="00B1107F" w:rsidRDefault="00B1107F" w:rsidP="00B1107F">
            <w:pPr>
              <w:tabs>
                <w:tab w:val="right" w:pos="851"/>
              </w:tabs>
              <w:ind w:firstLine="18"/>
              <w:jc w:val="center"/>
            </w:pPr>
            <w:r w:rsidRPr="00B1107F">
              <w:rPr>
                <w:color w:val="000000"/>
                <w:sz w:val="22"/>
                <w:szCs w:val="22"/>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96356" w14:textId="7467F82D" w:rsidR="00B1107F" w:rsidRPr="00B1107F" w:rsidRDefault="00B1107F" w:rsidP="00B1107F">
            <w:pPr>
              <w:tabs>
                <w:tab w:val="right" w:pos="851"/>
              </w:tabs>
              <w:ind w:firstLine="18"/>
              <w:jc w:val="center"/>
            </w:pPr>
            <w:r w:rsidRPr="00B1107F">
              <w:rPr>
                <w:color w:val="000000"/>
                <w:sz w:val="22"/>
                <w:szCs w:val="22"/>
              </w:rPr>
              <w:t>10</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4B92C" w14:textId="53A8D80C" w:rsidR="00B1107F" w:rsidRPr="00B1107F" w:rsidRDefault="00B1107F" w:rsidP="00B1107F">
            <w:pPr>
              <w:tabs>
                <w:tab w:val="right" w:pos="851"/>
              </w:tabs>
              <w:ind w:firstLine="18"/>
              <w:jc w:val="center"/>
            </w:pPr>
            <w:r w:rsidRPr="00B1107F">
              <w:rPr>
                <w:color w:val="000000"/>
                <w:sz w:val="22"/>
                <w:szCs w:val="22"/>
              </w:rPr>
              <w:t>2</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0D283" w14:textId="0F752E63" w:rsidR="00B1107F" w:rsidRPr="00B1107F" w:rsidRDefault="00B1107F" w:rsidP="00B1107F">
            <w:pPr>
              <w:tabs>
                <w:tab w:val="right" w:pos="851"/>
              </w:tabs>
              <w:ind w:firstLine="18"/>
              <w:jc w:val="center"/>
              <w:rPr>
                <w:highlight w:val="yellow"/>
              </w:rPr>
            </w:pPr>
            <w:r w:rsidRPr="00B1107F">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89315" w14:textId="1D814044" w:rsidR="00B1107F" w:rsidRPr="00B1107F" w:rsidRDefault="00B1107F" w:rsidP="00B1107F">
            <w:pPr>
              <w:tabs>
                <w:tab w:val="right" w:pos="851"/>
              </w:tabs>
              <w:ind w:firstLine="18"/>
              <w:jc w:val="center"/>
            </w:pPr>
            <w:r w:rsidRPr="00B1107F">
              <w:rPr>
                <w:color w:val="000000"/>
                <w:sz w:val="22"/>
                <w:szCs w:val="22"/>
              </w:rPr>
              <w:t>18</w:t>
            </w:r>
          </w:p>
        </w:tc>
        <w:tc>
          <w:tcPr>
            <w:tcW w:w="1722" w:type="dxa"/>
            <w:tcBorders>
              <w:top w:val="single" w:sz="4" w:space="0" w:color="000000"/>
              <w:left w:val="single" w:sz="4" w:space="0" w:color="000000"/>
              <w:bottom w:val="single" w:sz="4" w:space="0" w:color="000000"/>
              <w:right w:val="single" w:sz="4" w:space="0" w:color="000000"/>
            </w:tcBorders>
            <w:shd w:val="clear" w:color="auto" w:fill="auto"/>
          </w:tcPr>
          <w:p w14:paraId="3FBF358B" w14:textId="2C01A4BF" w:rsidR="00B1107F" w:rsidRDefault="00B1107F" w:rsidP="00B1107F">
            <w:pPr>
              <w:tabs>
                <w:tab w:val="right" w:pos="851"/>
              </w:tabs>
              <w:ind w:firstLine="53"/>
              <w:jc w:val="both"/>
            </w:pPr>
            <w:r w:rsidRPr="00C516B6">
              <w:t>Дискуссия, тестирова-ние</w:t>
            </w:r>
          </w:p>
        </w:tc>
      </w:tr>
      <w:tr w:rsidR="00B1107F" w14:paraId="13CF1B51" w14:textId="77777777" w:rsidTr="008F143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BF5E11A" w14:textId="16F43E86" w:rsidR="00B1107F" w:rsidRDefault="00B1107F" w:rsidP="00B1107F">
            <w:pPr>
              <w:tabs>
                <w:tab w:val="right" w:pos="851"/>
              </w:tabs>
              <w:ind w:firstLine="709"/>
              <w:jc w:val="both"/>
            </w:pPr>
            <w:r w:rsidRPr="00C516B6">
              <w:t>2</w:t>
            </w:r>
            <w:r w:rsidR="00541831">
              <w:t>2</w:t>
            </w:r>
            <w:r w:rsidRPr="00C516B6">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2C9758A" w14:textId="4D7B6AAB" w:rsidR="00B1107F" w:rsidRDefault="00B1107F" w:rsidP="00B1107F">
            <w:pPr>
              <w:tabs>
                <w:tab w:val="right" w:pos="851"/>
              </w:tabs>
              <w:jc w:val="both"/>
            </w:pPr>
            <w:r w:rsidRPr="00C516B6">
              <w:rPr>
                <w:rFonts w:eastAsia="TimesNewRomanPSMT"/>
                <w:bCs/>
              </w:rPr>
              <w:t xml:space="preserve">Тема 2. </w:t>
            </w:r>
            <w:r w:rsidRPr="00C516B6">
              <w:t>Социально-экономические системы и их развитие</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F19D4" w14:textId="028B424E" w:rsidR="00B1107F" w:rsidRPr="00B1107F" w:rsidRDefault="00B1107F" w:rsidP="00B1107F">
            <w:pPr>
              <w:tabs>
                <w:tab w:val="right" w:pos="851"/>
              </w:tabs>
              <w:ind w:firstLine="18"/>
              <w:jc w:val="center"/>
            </w:pPr>
            <w:r w:rsidRPr="00B1107F">
              <w:rPr>
                <w:color w:val="000000"/>
                <w:sz w:val="22"/>
                <w:szCs w:val="22"/>
              </w:rPr>
              <w:t>28</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ECD09" w14:textId="337B5665" w:rsidR="00B1107F" w:rsidRPr="00B1107F" w:rsidRDefault="00B1107F" w:rsidP="00B1107F">
            <w:pPr>
              <w:tabs>
                <w:tab w:val="right" w:pos="851"/>
              </w:tabs>
              <w:ind w:firstLine="18"/>
              <w:jc w:val="center"/>
            </w:pPr>
            <w:r w:rsidRPr="00B1107F">
              <w:rPr>
                <w:color w:val="000000"/>
                <w:sz w:val="22"/>
                <w:szCs w:val="22"/>
              </w:rPr>
              <w:t>10</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C7EC6" w14:textId="1DAE330B" w:rsidR="00B1107F" w:rsidRPr="00B1107F" w:rsidRDefault="00B1107F" w:rsidP="00B1107F">
            <w:pPr>
              <w:tabs>
                <w:tab w:val="right" w:pos="851"/>
              </w:tabs>
              <w:ind w:firstLine="18"/>
              <w:jc w:val="center"/>
            </w:pPr>
            <w:r w:rsidRPr="00B1107F">
              <w:rPr>
                <w:color w:val="000000"/>
                <w:sz w:val="22"/>
                <w:szCs w:val="22"/>
              </w:rPr>
              <w:t>2</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86E17" w14:textId="3EE8E904" w:rsidR="00B1107F" w:rsidRPr="00B1107F" w:rsidRDefault="00B1107F" w:rsidP="00B1107F">
            <w:pPr>
              <w:tabs>
                <w:tab w:val="right" w:pos="851"/>
              </w:tabs>
              <w:ind w:firstLine="18"/>
              <w:jc w:val="center"/>
              <w:rPr>
                <w:highlight w:val="yellow"/>
              </w:rPr>
            </w:pPr>
            <w:r w:rsidRPr="00B1107F">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41B02" w14:textId="084004E4" w:rsidR="00B1107F" w:rsidRPr="00B1107F" w:rsidRDefault="00B1107F" w:rsidP="00B1107F">
            <w:pPr>
              <w:tabs>
                <w:tab w:val="right" w:pos="851"/>
              </w:tabs>
              <w:ind w:firstLine="18"/>
              <w:jc w:val="center"/>
            </w:pPr>
            <w:r w:rsidRPr="00B1107F">
              <w:rPr>
                <w:color w:val="000000"/>
                <w:sz w:val="22"/>
                <w:szCs w:val="22"/>
              </w:rPr>
              <w:t>18</w:t>
            </w:r>
          </w:p>
        </w:tc>
        <w:tc>
          <w:tcPr>
            <w:tcW w:w="1722" w:type="dxa"/>
            <w:tcBorders>
              <w:top w:val="single" w:sz="4" w:space="0" w:color="000000"/>
              <w:left w:val="single" w:sz="4" w:space="0" w:color="000000"/>
              <w:bottom w:val="single" w:sz="4" w:space="0" w:color="000000"/>
              <w:right w:val="single" w:sz="4" w:space="0" w:color="000000"/>
            </w:tcBorders>
            <w:shd w:val="clear" w:color="auto" w:fill="auto"/>
          </w:tcPr>
          <w:p w14:paraId="7F1CED78" w14:textId="561A0AC1" w:rsidR="00B1107F" w:rsidRDefault="00B1107F" w:rsidP="00B1107F">
            <w:pPr>
              <w:tabs>
                <w:tab w:val="right" w:pos="851"/>
              </w:tabs>
              <w:ind w:firstLine="53"/>
              <w:jc w:val="both"/>
            </w:pPr>
            <w:r w:rsidRPr="00C516B6">
              <w:t>Дискуссия, разбор кейса</w:t>
            </w:r>
          </w:p>
        </w:tc>
      </w:tr>
      <w:tr w:rsidR="00B1107F" w14:paraId="3DDE4A5A" w14:textId="77777777" w:rsidTr="008F143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8C4E53F" w14:textId="54482350" w:rsidR="00B1107F" w:rsidRDefault="00B1107F" w:rsidP="00B1107F">
            <w:pPr>
              <w:tabs>
                <w:tab w:val="right" w:pos="851"/>
              </w:tabs>
              <w:ind w:firstLine="709"/>
              <w:jc w:val="both"/>
            </w:pPr>
            <w:r w:rsidRPr="00C516B6">
              <w:t>3</w:t>
            </w:r>
            <w:r w:rsidR="00541831">
              <w:t>3</w:t>
            </w:r>
            <w:r w:rsidRPr="00C516B6">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49B4EFE" w14:textId="3774FC1A" w:rsidR="00B1107F" w:rsidRDefault="00B1107F" w:rsidP="00B1107F">
            <w:pPr>
              <w:tabs>
                <w:tab w:val="right" w:pos="851"/>
              </w:tabs>
              <w:jc w:val="both"/>
            </w:pPr>
            <w:r w:rsidRPr="00C516B6">
              <w:rPr>
                <w:rFonts w:eastAsia="TimesNewRomanPSMT"/>
                <w:bCs/>
              </w:rPr>
              <w:t>Тема 3.</w:t>
            </w:r>
            <w:r w:rsidRPr="00C516B6">
              <w:t xml:space="preserve"> Предпринимательство и развитие бизнеса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24D73" w14:textId="1B08486A" w:rsidR="00B1107F" w:rsidRPr="00B1107F" w:rsidRDefault="00B1107F" w:rsidP="00B1107F">
            <w:pPr>
              <w:tabs>
                <w:tab w:val="right" w:pos="851"/>
              </w:tabs>
              <w:ind w:firstLine="18"/>
              <w:jc w:val="center"/>
            </w:pPr>
            <w:r w:rsidRPr="00B1107F">
              <w:rPr>
                <w:color w:val="000000"/>
                <w:sz w:val="22"/>
                <w:szCs w:val="22"/>
              </w:rPr>
              <w:t>30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21330" w14:textId="27CEDD15" w:rsidR="00B1107F" w:rsidRPr="00B1107F" w:rsidRDefault="00B1107F" w:rsidP="00B1107F">
            <w:pPr>
              <w:tabs>
                <w:tab w:val="right" w:pos="851"/>
              </w:tabs>
              <w:ind w:firstLine="18"/>
              <w:jc w:val="center"/>
            </w:pPr>
            <w:r w:rsidRPr="00B1107F">
              <w:rPr>
                <w:color w:val="000000"/>
                <w:sz w:val="22"/>
                <w:szCs w:val="22"/>
              </w:rPr>
              <w:t>10</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6ED2E" w14:textId="4604288C" w:rsidR="00B1107F" w:rsidRPr="00B1107F" w:rsidRDefault="00B1107F" w:rsidP="00B1107F">
            <w:pPr>
              <w:tabs>
                <w:tab w:val="right" w:pos="851"/>
              </w:tabs>
              <w:ind w:firstLine="18"/>
              <w:jc w:val="center"/>
            </w:pPr>
            <w:r w:rsidRPr="00B1107F">
              <w:rPr>
                <w:color w:val="000000"/>
                <w:sz w:val="22"/>
                <w:szCs w:val="22"/>
              </w:rPr>
              <w:t>2</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35E843" w14:textId="28946C5C" w:rsidR="00B1107F" w:rsidRPr="00B1107F" w:rsidRDefault="00B1107F" w:rsidP="00B1107F">
            <w:pPr>
              <w:tabs>
                <w:tab w:val="right" w:pos="851"/>
              </w:tabs>
              <w:ind w:firstLine="18"/>
              <w:jc w:val="center"/>
              <w:rPr>
                <w:highlight w:val="yellow"/>
              </w:rPr>
            </w:pPr>
            <w:r w:rsidRPr="00B1107F">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C1134" w14:textId="610DD5AB" w:rsidR="00B1107F" w:rsidRPr="00B1107F" w:rsidRDefault="00B1107F" w:rsidP="00B1107F">
            <w:pPr>
              <w:tabs>
                <w:tab w:val="right" w:pos="851"/>
              </w:tabs>
              <w:ind w:firstLine="18"/>
              <w:jc w:val="center"/>
            </w:pPr>
            <w:r w:rsidRPr="00B1107F">
              <w:rPr>
                <w:color w:val="000000"/>
                <w:sz w:val="22"/>
                <w:szCs w:val="22"/>
              </w:rPr>
              <w:t>20</w:t>
            </w:r>
          </w:p>
        </w:tc>
        <w:tc>
          <w:tcPr>
            <w:tcW w:w="1722" w:type="dxa"/>
            <w:tcBorders>
              <w:top w:val="single" w:sz="4" w:space="0" w:color="000000"/>
              <w:left w:val="single" w:sz="4" w:space="0" w:color="000000"/>
              <w:bottom w:val="single" w:sz="4" w:space="0" w:color="000000"/>
              <w:right w:val="single" w:sz="4" w:space="0" w:color="000000"/>
            </w:tcBorders>
            <w:shd w:val="clear" w:color="auto" w:fill="auto"/>
          </w:tcPr>
          <w:p w14:paraId="3BCCE0F1" w14:textId="401B6003" w:rsidR="00B1107F" w:rsidRDefault="00B1107F" w:rsidP="00B1107F">
            <w:pPr>
              <w:tabs>
                <w:tab w:val="right" w:pos="851"/>
              </w:tabs>
              <w:ind w:firstLine="53"/>
              <w:jc w:val="both"/>
            </w:pPr>
            <w:r w:rsidRPr="00C516B6">
              <w:t>Дискуссия, разбор кейса, КР</w:t>
            </w:r>
          </w:p>
        </w:tc>
      </w:tr>
      <w:tr w:rsidR="00B1107F" w14:paraId="192FA616" w14:textId="77777777" w:rsidTr="008F143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A313200" w14:textId="364FBD3B" w:rsidR="00B1107F" w:rsidRDefault="00B1107F" w:rsidP="00B1107F">
            <w:pPr>
              <w:tabs>
                <w:tab w:val="right" w:pos="851"/>
              </w:tabs>
              <w:ind w:firstLine="709"/>
              <w:jc w:val="both"/>
            </w:pPr>
            <w:r w:rsidRPr="00C516B6">
              <w:t>4</w:t>
            </w:r>
            <w:r w:rsidR="00541831">
              <w:t>4</w:t>
            </w:r>
            <w:r w:rsidRPr="00C516B6">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6C57D90D" w14:textId="55D80A72" w:rsidR="00B1107F" w:rsidRDefault="00B1107F" w:rsidP="00B1107F">
            <w:pPr>
              <w:tabs>
                <w:tab w:val="right" w:pos="851"/>
              </w:tabs>
              <w:jc w:val="both"/>
            </w:pPr>
            <w:r w:rsidRPr="00C516B6">
              <w:rPr>
                <w:rFonts w:eastAsia="TimesNewRomanPSMT"/>
              </w:rPr>
              <w:t>Тема 4</w:t>
            </w:r>
            <w:r w:rsidRPr="00C516B6">
              <w:t>. Инновации и инновационная стратеги</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2ECAA0" w14:textId="6ACAEF90" w:rsidR="00B1107F" w:rsidRPr="00B1107F" w:rsidRDefault="00B1107F" w:rsidP="00B1107F">
            <w:pPr>
              <w:tabs>
                <w:tab w:val="right" w:pos="851"/>
              </w:tabs>
              <w:ind w:firstLine="18"/>
              <w:jc w:val="center"/>
            </w:pPr>
            <w:r w:rsidRPr="00B1107F">
              <w:rPr>
                <w:color w:val="000000"/>
                <w:sz w:val="22"/>
                <w:szCs w:val="22"/>
              </w:rPr>
              <w:t>29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01C2F" w14:textId="06555D7A" w:rsidR="00B1107F" w:rsidRPr="00B1107F" w:rsidRDefault="00B1107F" w:rsidP="00B1107F">
            <w:pPr>
              <w:tabs>
                <w:tab w:val="right" w:pos="851"/>
              </w:tabs>
              <w:ind w:firstLine="18"/>
              <w:jc w:val="center"/>
            </w:pPr>
            <w:r w:rsidRPr="00B1107F">
              <w:rPr>
                <w:color w:val="000000"/>
                <w:sz w:val="22"/>
                <w:szCs w:val="22"/>
              </w:rPr>
              <w:t>9</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642E5" w14:textId="13EFD608" w:rsidR="00B1107F" w:rsidRPr="00B1107F" w:rsidRDefault="00B1107F" w:rsidP="00B1107F">
            <w:pPr>
              <w:tabs>
                <w:tab w:val="right" w:pos="851"/>
              </w:tabs>
              <w:ind w:firstLine="18"/>
              <w:jc w:val="center"/>
            </w:pPr>
            <w:r w:rsidRPr="00B1107F">
              <w:rPr>
                <w:color w:val="000000"/>
                <w:sz w:val="22"/>
                <w:szCs w:val="22"/>
              </w:rPr>
              <w:t>1</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107F6" w14:textId="72F2BA09" w:rsidR="00B1107F" w:rsidRPr="00B1107F" w:rsidRDefault="00B1107F" w:rsidP="00B1107F">
            <w:pPr>
              <w:tabs>
                <w:tab w:val="right" w:pos="851"/>
              </w:tabs>
              <w:ind w:firstLine="18"/>
              <w:jc w:val="center"/>
              <w:rPr>
                <w:highlight w:val="yellow"/>
              </w:rPr>
            </w:pPr>
            <w:r w:rsidRPr="00B1107F">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B27C3" w14:textId="64D7CFE5" w:rsidR="00B1107F" w:rsidRPr="00B1107F" w:rsidRDefault="00B1107F" w:rsidP="00B1107F">
            <w:pPr>
              <w:tabs>
                <w:tab w:val="right" w:pos="851"/>
              </w:tabs>
              <w:ind w:firstLine="18"/>
              <w:jc w:val="center"/>
            </w:pPr>
            <w:r w:rsidRPr="00B1107F">
              <w:rPr>
                <w:color w:val="000000"/>
                <w:sz w:val="22"/>
                <w:szCs w:val="22"/>
              </w:rPr>
              <w:t>20</w:t>
            </w:r>
          </w:p>
        </w:tc>
        <w:tc>
          <w:tcPr>
            <w:tcW w:w="1722" w:type="dxa"/>
            <w:tcBorders>
              <w:top w:val="single" w:sz="4" w:space="0" w:color="000000"/>
              <w:left w:val="single" w:sz="4" w:space="0" w:color="000000"/>
              <w:bottom w:val="single" w:sz="4" w:space="0" w:color="000000"/>
              <w:right w:val="single" w:sz="4" w:space="0" w:color="000000"/>
            </w:tcBorders>
            <w:shd w:val="clear" w:color="auto" w:fill="auto"/>
          </w:tcPr>
          <w:p w14:paraId="6BF10A93" w14:textId="753F1B05" w:rsidR="00B1107F" w:rsidRDefault="00B1107F" w:rsidP="00B1107F">
            <w:pPr>
              <w:tabs>
                <w:tab w:val="right" w:pos="851"/>
              </w:tabs>
              <w:ind w:firstLine="53"/>
              <w:jc w:val="both"/>
            </w:pPr>
            <w:r w:rsidRPr="00C516B6">
              <w:t>Дискуссия, разбор кейса</w:t>
            </w:r>
          </w:p>
        </w:tc>
      </w:tr>
      <w:tr w:rsidR="00B1107F" w14:paraId="453C8EBC" w14:textId="77777777" w:rsidTr="008F143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2A6A304" w14:textId="4024260A" w:rsidR="00B1107F" w:rsidRDefault="00B1107F" w:rsidP="00B1107F">
            <w:pPr>
              <w:tabs>
                <w:tab w:val="right" w:pos="851"/>
              </w:tabs>
              <w:ind w:firstLine="709"/>
              <w:jc w:val="both"/>
            </w:pPr>
            <w:r w:rsidRPr="00C516B6">
              <w:t>5</w:t>
            </w:r>
            <w:r w:rsidR="00541831">
              <w:t>5</w:t>
            </w:r>
            <w:r w:rsidRPr="00C516B6">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DC8A51F" w14:textId="43EACB58" w:rsidR="00B1107F" w:rsidRDefault="00B1107F" w:rsidP="00B1107F">
            <w:pPr>
              <w:tabs>
                <w:tab w:val="right" w:pos="851"/>
              </w:tabs>
              <w:jc w:val="both"/>
            </w:pPr>
            <w:r w:rsidRPr="00C516B6">
              <w:t>Тема 5. Управление развитием бизнеса</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379D7" w14:textId="464F824C" w:rsidR="00B1107F" w:rsidRPr="00B1107F" w:rsidRDefault="00B1107F" w:rsidP="00B1107F">
            <w:pPr>
              <w:tabs>
                <w:tab w:val="right" w:pos="851"/>
              </w:tabs>
              <w:ind w:firstLine="18"/>
              <w:jc w:val="center"/>
            </w:pPr>
            <w:r w:rsidRPr="00B1107F">
              <w:rPr>
                <w:color w:val="000000"/>
                <w:sz w:val="22"/>
                <w:szCs w:val="22"/>
              </w:rPr>
              <w:t>29</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6164E" w14:textId="73466BFB" w:rsidR="00B1107F" w:rsidRPr="00B1107F" w:rsidRDefault="00B1107F" w:rsidP="00B1107F">
            <w:pPr>
              <w:tabs>
                <w:tab w:val="right" w:pos="851"/>
              </w:tabs>
              <w:ind w:firstLine="18"/>
              <w:jc w:val="center"/>
            </w:pPr>
            <w:r w:rsidRPr="00B1107F">
              <w:rPr>
                <w:color w:val="000000"/>
                <w:sz w:val="22"/>
                <w:szCs w:val="22"/>
              </w:rPr>
              <w:t>9</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28913" w14:textId="6FA97C3C" w:rsidR="00B1107F" w:rsidRPr="00B1107F" w:rsidRDefault="00B1107F" w:rsidP="00B1107F">
            <w:pPr>
              <w:tabs>
                <w:tab w:val="right" w:pos="851"/>
              </w:tabs>
              <w:ind w:firstLine="18"/>
              <w:jc w:val="center"/>
            </w:pPr>
            <w:r w:rsidRPr="00B1107F">
              <w:rPr>
                <w:color w:val="000000"/>
                <w:sz w:val="22"/>
                <w:szCs w:val="22"/>
              </w:rPr>
              <w:t>1</w:t>
            </w:r>
          </w:p>
        </w:tc>
        <w:tc>
          <w:tcPr>
            <w:tcW w:w="14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17677" w14:textId="540FF3F8" w:rsidR="00B1107F" w:rsidRPr="00B1107F" w:rsidRDefault="00B1107F" w:rsidP="00B1107F">
            <w:pPr>
              <w:tabs>
                <w:tab w:val="right" w:pos="851"/>
              </w:tabs>
              <w:ind w:firstLine="18"/>
              <w:jc w:val="center"/>
              <w:rPr>
                <w:highlight w:val="yellow"/>
              </w:rPr>
            </w:pPr>
            <w:r w:rsidRPr="00B1107F">
              <w:rPr>
                <w:color w:val="000000"/>
                <w:sz w:val="22"/>
                <w:szCs w:val="22"/>
              </w:rPr>
              <w:t>8</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AA7E5" w14:textId="030F59C6" w:rsidR="00B1107F" w:rsidRPr="00B1107F" w:rsidRDefault="00B1107F" w:rsidP="00B1107F">
            <w:pPr>
              <w:tabs>
                <w:tab w:val="right" w:pos="851"/>
              </w:tabs>
              <w:ind w:firstLine="18"/>
              <w:jc w:val="center"/>
            </w:pPr>
            <w:r w:rsidRPr="00B1107F">
              <w:rPr>
                <w:color w:val="000000"/>
                <w:sz w:val="22"/>
                <w:szCs w:val="22"/>
              </w:rPr>
              <w:t>20</w:t>
            </w:r>
          </w:p>
        </w:tc>
        <w:tc>
          <w:tcPr>
            <w:tcW w:w="1722" w:type="dxa"/>
            <w:tcBorders>
              <w:top w:val="single" w:sz="4" w:space="0" w:color="000000"/>
              <w:left w:val="single" w:sz="4" w:space="0" w:color="000000"/>
              <w:bottom w:val="single" w:sz="4" w:space="0" w:color="000000"/>
              <w:right w:val="single" w:sz="4" w:space="0" w:color="000000"/>
            </w:tcBorders>
            <w:shd w:val="clear" w:color="auto" w:fill="auto"/>
          </w:tcPr>
          <w:p w14:paraId="4F27CEFD" w14:textId="10FC770B" w:rsidR="00B1107F" w:rsidRDefault="00B1107F" w:rsidP="00B1107F">
            <w:pPr>
              <w:tabs>
                <w:tab w:val="right" w:pos="851"/>
              </w:tabs>
              <w:ind w:firstLine="53"/>
              <w:jc w:val="both"/>
            </w:pPr>
            <w:r w:rsidRPr="00C516B6">
              <w:t>Дискуссия, разбор кейса</w:t>
            </w:r>
          </w:p>
        </w:tc>
      </w:tr>
      <w:tr w:rsidR="008D6B9D" w14:paraId="25301B68" w14:textId="77777777" w:rsidTr="008F1433">
        <w:trPr>
          <w:trHeight w:val="78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720F6CA" w14:textId="77777777" w:rsidR="008D6B9D" w:rsidRDefault="008D6B9D" w:rsidP="00B1107F">
            <w:pPr>
              <w:tabs>
                <w:tab w:val="right" w:pos="851"/>
              </w:tabs>
              <w:ind w:firstLine="709"/>
              <w:jc w:val="both"/>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06A863FA" w14:textId="77777777" w:rsidR="008D6B9D" w:rsidRDefault="008D6B9D" w:rsidP="00B1107F">
            <w:pPr>
              <w:tabs>
                <w:tab w:val="right" w:pos="851"/>
              </w:tabs>
              <w:jc w:val="both"/>
            </w:pPr>
            <w:r>
              <w:t xml:space="preserve">В целом по дисциплине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748CF9B" w14:textId="77777777" w:rsidR="008D6B9D" w:rsidRPr="008D6B9D" w:rsidRDefault="008D6B9D" w:rsidP="00541831">
            <w:pPr>
              <w:tabs>
                <w:tab w:val="right" w:pos="851"/>
              </w:tabs>
              <w:jc w:val="center"/>
              <w:rPr>
                <w:b/>
                <w:bCs/>
              </w:rPr>
            </w:pPr>
          </w:p>
          <w:p w14:paraId="051010F7" w14:textId="7F37B5DD" w:rsidR="008D6B9D" w:rsidRPr="008D6B9D" w:rsidRDefault="008D6B9D" w:rsidP="00541831">
            <w:pPr>
              <w:tabs>
                <w:tab w:val="right" w:pos="851"/>
              </w:tabs>
              <w:jc w:val="center"/>
              <w:rPr>
                <w:b/>
              </w:rPr>
            </w:pPr>
            <w:r w:rsidRPr="008D6B9D">
              <w:rPr>
                <w:b/>
                <w:bCs/>
              </w:rPr>
              <w:t>144</w:t>
            </w:r>
          </w:p>
        </w:tc>
        <w:tc>
          <w:tcPr>
            <w:tcW w:w="992" w:type="dxa"/>
            <w:tcBorders>
              <w:top w:val="single" w:sz="4" w:space="0" w:color="000000"/>
              <w:left w:val="single" w:sz="4" w:space="0" w:color="000000"/>
              <w:right w:val="single" w:sz="4" w:space="0" w:color="000000"/>
            </w:tcBorders>
            <w:shd w:val="clear" w:color="auto" w:fill="auto"/>
          </w:tcPr>
          <w:p w14:paraId="703C27AC" w14:textId="77777777" w:rsidR="008D6B9D" w:rsidRPr="008D6B9D" w:rsidRDefault="008D6B9D" w:rsidP="00541831">
            <w:pPr>
              <w:tabs>
                <w:tab w:val="right" w:pos="851"/>
              </w:tabs>
              <w:ind w:firstLine="709"/>
              <w:jc w:val="center"/>
              <w:rPr>
                <w:b/>
                <w:bCs/>
              </w:rPr>
            </w:pPr>
          </w:p>
          <w:p w14:paraId="242FE764" w14:textId="68F3E8F0" w:rsidR="008D6B9D" w:rsidRPr="008D6B9D" w:rsidRDefault="008D6B9D" w:rsidP="00541831">
            <w:pPr>
              <w:tabs>
                <w:tab w:val="right" w:pos="851"/>
              </w:tabs>
              <w:jc w:val="center"/>
              <w:rPr>
                <w:b/>
              </w:rPr>
            </w:pPr>
            <w:r w:rsidRPr="008D6B9D">
              <w:rPr>
                <w:b/>
                <w:bCs/>
              </w:rPr>
              <w:t>48</w:t>
            </w:r>
          </w:p>
          <w:p w14:paraId="54678E79" w14:textId="1AB5D2EC" w:rsidR="008D6B9D" w:rsidRPr="008D6B9D" w:rsidRDefault="008D6B9D" w:rsidP="00541831">
            <w:pPr>
              <w:tabs>
                <w:tab w:val="right" w:pos="851"/>
              </w:tabs>
              <w:ind w:firstLine="709"/>
              <w:jc w:val="center"/>
              <w:rPr>
                <w:b/>
              </w:rPr>
            </w:pP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510FCE95" w14:textId="77777777" w:rsidR="008D6B9D" w:rsidRPr="008D6B9D" w:rsidRDefault="008D6B9D" w:rsidP="00541831">
            <w:pPr>
              <w:tabs>
                <w:tab w:val="right" w:pos="851"/>
              </w:tabs>
              <w:jc w:val="center"/>
              <w:rPr>
                <w:b/>
                <w:bCs/>
              </w:rPr>
            </w:pPr>
          </w:p>
          <w:p w14:paraId="23D1A162" w14:textId="00EE4D15" w:rsidR="008D6B9D" w:rsidRPr="008D6B9D" w:rsidRDefault="008D6B9D" w:rsidP="00541831">
            <w:pPr>
              <w:tabs>
                <w:tab w:val="right" w:pos="851"/>
              </w:tabs>
              <w:jc w:val="center"/>
              <w:rPr>
                <w:b/>
              </w:rPr>
            </w:pPr>
            <w:r w:rsidRPr="008D6B9D">
              <w:rPr>
                <w:b/>
                <w:bCs/>
              </w:rPr>
              <w:t>8</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14:paraId="4F411C96" w14:textId="77777777" w:rsidR="008D6B9D" w:rsidRPr="008D6B9D" w:rsidRDefault="008D6B9D" w:rsidP="00541831">
            <w:pPr>
              <w:tabs>
                <w:tab w:val="right" w:pos="851"/>
              </w:tabs>
              <w:jc w:val="center"/>
              <w:rPr>
                <w:b/>
                <w:bCs/>
              </w:rPr>
            </w:pPr>
          </w:p>
          <w:p w14:paraId="3C28F5E2" w14:textId="6588E188" w:rsidR="008D6B9D" w:rsidRPr="008D6B9D" w:rsidRDefault="008D6B9D" w:rsidP="00541831">
            <w:pPr>
              <w:tabs>
                <w:tab w:val="right" w:pos="851"/>
              </w:tabs>
              <w:jc w:val="center"/>
              <w:rPr>
                <w:b/>
                <w:highlight w:val="yellow"/>
              </w:rPr>
            </w:pPr>
            <w:r w:rsidRPr="008D6B9D">
              <w:rPr>
                <w:b/>
                <w:bCs/>
              </w:rPr>
              <w:t>40</w:t>
            </w: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0A6DAB4F" w14:textId="77777777" w:rsidR="008D6B9D" w:rsidRPr="008D6B9D" w:rsidRDefault="008D6B9D" w:rsidP="00541831">
            <w:pPr>
              <w:tabs>
                <w:tab w:val="right" w:pos="851"/>
              </w:tabs>
              <w:ind w:firstLine="709"/>
              <w:jc w:val="center"/>
              <w:rPr>
                <w:b/>
                <w:bCs/>
              </w:rPr>
            </w:pPr>
          </w:p>
          <w:p w14:paraId="2C519EC3" w14:textId="0B4E95B5" w:rsidR="008D6B9D" w:rsidRPr="008D6B9D" w:rsidRDefault="008D6B9D" w:rsidP="00541831">
            <w:pPr>
              <w:tabs>
                <w:tab w:val="right" w:pos="851"/>
              </w:tabs>
              <w:jc w:val="center"/>
              <w:rPr>
                <w:b/>
              </w:rPr>
            </w:pPr>
            <w:r w:rsidRPr="008D6B9D">
              <w:rPr>
                <w:b/>
                <w:bCs/>
                <w:lang w:val="en-US"/>
              </w:rPr>
              <w:t>9</w:t>
            </w:r>
            <w:r w:rsidRPr="008D6B9D">
              <w:rPr>
                <w:b/>
                <w:bCs/>
              </w:rPr>
              <w:t>6</w:t>
            </w:r>
          </w:p>
        </w:tc>
        <w:tc>
          <w:tcPr>
            <w:tcW w:w="1722" w:type="dxa"/>
            <w:tcBorders>
              <w:top w:val="single" w:sz="4" w:space="0" w:color="000000"/>
              <w:left w:val="single" w:sz="4" w:space="0" w:color="000000"/>
              <w:bottom w:val="single" w:sz="4" w:space="0" w:color="000000"/>
              <w:right w:val="single" w:sz="4" w:space="0" w:color="000000"/>
            </w:tcBorders>
            <w:shd w:val="clear" w:color="auto" w:fill="auto"/>
          </w:tcPr>
          <w:p w14:paraId="524466FF" w14:textId="17710BA9" w:rsidR="008D6B9D" w:rsidRDefault="008D6B9D" w:rsidP="00B1107F">
            <w:pPr>
              <w:tabs>
                <w:tab w:val="right" w:pos="851"/>
              </w:tabs>
              <w:jc w:val="both"/>
            </w:pPr>
            <w:r w:rsidRPr="00117201">
              <w:rPr>
                <w:sz w:val="20"/>
                <w:szCs w:val="20"/>
              </w:rPr>
              <w:t>Домашнее творческое задание</w:t>
            </w:r>
          </w:p>
        </w:tc>
      </w:tr>
      <w:tr w:rsidR="00B1107F" w14:paraId="1A80D956" w14:textId="77777777" w:rsidTr="008F1433">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250DD6F" w14:textId="77777777" w:rsidR="00B1107F" w:rsidRDefault="00B1107F" w:rsidP="00B1107F">
            <w:pPr>
              <w:tabs>
                <w:tab w:val="right" w:pos="851"/>
              </w:tabs>
              <w:ind w:firstLine="709"/>
              <w:jc w:val="both"/>
            </w:pPr>
            <w:bookmarkStart w:id="15" w:name="_GoBack" w:colFirst="3" w:colLast="7"/>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34BE349" w14:textId="77777777" w:rsidR="00B1107F" w:rsidRDefault="00B1107F" w:rsidP="00B1107F">
            <w:pPr>
              <w:tabs>
                <w:tab w:val="right" w:pos="851"/>
              </w:tabs>
              <w:jc w:val="both"/>
              <w:rPr>
                <w:highlight w:val="yellow"/>
              </w:rPr>
            </w:pPr>
            <w:r>
              <w:t>Итого в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3CAA4E6" w14:textId="662E29C9" w:rsidR="00B1107F" w:rsidRPr="008D6B9D" w:rsidRDefault="00B1107F" w:rsidP="008F1433">
            <w:pPr>
              <w:tabs>
                <w:tab w:val="right" w:pos="851"/>
              </w:tabs>
              <w:rPr>
                <w:b/>
                <w:bCs/>
              </w:rPr>
            </w:pPr>
          </w:p>
          <w:p w14:paraId="5024D6EF" w14:textId="77777777" w:rsidR="00B1107F" w:rsidRPr="008D6B9D" w:rsidRDefault="00B1107F" w:rsidP="00541831">
            <w:pPr>
              <w:tabs>
                <w:tab w:val="right" w:pos="851"/>
              </w:tabs>
              <w:jc w:val="center"/>
              <w:rPr>
                <w:b/>
                <w:highlight w:val="yellow"/>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6771C7" w14:textId="77777777" w:rsidR="00541831" w:rsidRDefault="00541831" w:rsidP="00A700A4">
            <w:pPr>
              <w:tabs>
                <w:tab w:val="right" w:pos="851"/>
              </w:tabs>
              <w:jc w:val="center"/>
              <w:rPr>
                <w:b/>
                <w:bCs/>
              </w:rPr>
            </w:pPr>
          </w:p>
          <w:p w14:paraId="7C6D6546" w14:textId="1A50F22D" w:rsidR="00B1107F" w:rsidRPr="008D6B9D" w:rsidRDefault="00B1107F" w:rsidP="00A700A4">
            <w:pPr>
              <w:tabs>
                <w:tab w:val="right" w:pos="851"/>
              </w:tabs>
              <w:jc w:val="center"/>
              <w:rPr>
                <w:b/>
                <w:highlight w:val="yellow"/>
              </w:rPr>
            </w:pPr>
            <w:r w:rsidRPr="008D6B9D">
              <w:rPr>
                <w:b/>
                <w:bCs/>
              </w:rPr>
              <w:t>33</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3B0273BC" w14:textId="77777777" w:rsidR="008D6B9D" w:rsidRPr="008D6B9D" w:rsidRDefault="008D6B9D" w:rsidP="00A700A4">
            <w:pPr>
              <w:tabs>
                <w:tab w:val="right" w:pos="851"/>
              </w:tabs>
              <w:jc w:val="center"/>
              <w:rPr>
                <w:b/>
                <w:bCs/>
              </w:rPr>
            </w:pPr>
          </w:p>
          <w:p w14:paraId="0BD32771" w14:textId="7E2A621A" w:rsidR="00B1107F" w:rsidRPr="008D6B9D" w:rsidRDefault="00B1107F" w:rsidP="00A700A4">
            <w:pPr>
              <w:tabs>
                <w:tab w:val="right" w:pos="851"/>
              </w:tabs>
              <w:jc w:val="center"/>
              <w:rPr>
                <w:b/>
                <w:highlight w:val="yellow"/>
              </w:rPr>
            </w:pPr>
            <w:r w:rsidRPr="008D6B9D">
              <w:rPr>
                <w:b/>
                <w:bCs/>
              </w:rPr>
              <w:t>17</w:t>
            </w:r>
          </w:p>
        </w:tc>
        <w:tc>
          <w:tcPr>
            <w:tcW w:w="1468" w:type="dxa"/>
            <w:tcBorders>
              <w:top w:val="single" w:sz="4" w:space="0" w:color="000000"/>
              <w:left w:val="single" w:sz="4" w:space="0" w:color="000000"/>
              <w:bottom w:val="single" w:sz="4" w:space="0" w:color="000000"/>
              <w:right w:val="single" w:sz="4" w:space="0" w:color="000000"/>
            </w:tcBorders>
            <w:shd w:val="clear" w:color="auto" w:fill="auto"/>
          </w:tcPr>
          <w:p w14:paraId="4926C2BE" w14:textId="77777777" w:rsidR="008D6B9D" w:rsidRPr="008D6B9D" w:rsidRDefault="008D6B9D" w:rsidP="00A700A4">
            <w:pPr>
              <w:tabs>
                <w:tab w:val="right" w:pos="851"/>
              </w:tabs>
              <w:ind w:firstLine="709"/>
              <w:jc w:val="center"/>
              <w:rPr>
                <w:b/>
                <w:bCs/>
              </w:rPr>
            </w:pPr>
          </w:p>
          <w:p w14:paraId="3E9CDB04" w14:textId="60B98B6D" w:rsidR="00B1107F" w:rsidRPr="008D6B9D" w:rsidRDefault="00B1107F" w:rsidP="00A700A4">
            <w:pPr>
              <w:tabs>
                <w:tab w:val="right" w:pos="851"/>
              </w:tabs>
              <w:jc w:val="center"/>
              <w:rPr>
                <w:b/>
                <w:highlight w:val="yellow"/>
              </w:rPr>
            </w:pPr>
            <w:r w:rsidRPr="008D6B9D">
              <w:rPr>
                <w:b/>
                <w:bCs/>
              </w:rPr>
              <w:t>83</w:t>
            </w: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228AEE70" w14:textId="77777777" w:rsidR="00B1107F" w:rsidRPr="008D6B9D" w:rsidRDefault="00B1107F" w:rsidP="00A700A4">
            <w:pPr>
              <w:tabs>
                <w:tab w:val="right" w:pos="851"/>
              </w:tabs>
              <w:ind w:firstLine="709"/>
              <w:jc w:val="center"/>
              <w:rPr>
                <w:b/>
              </w:rPr>
            </w:pPr>
          </w:p>
          <w:p w14:paraId="46EA0B30" w14:textId="79F1B64A" w:rsidR="00B1107F" w:rsidRPr="008D6B9D" w:rsidRDefault="00B1107F" w:rsidP="00A700A4">
            <w:pPr>
              <w:tabs>
                <w:tab w:val="right" w:pos="851"/>
              </w:tabs>
              <w:jc w:val="center"/>
              <w:rPr>
                <w:b/>
              </w:rPr>
            </w:pPr>
            <w:r w:rsidRPr="008D6B9D">
              <w:rPr>
                <w:b/>
              </w:rPr>
              <w:t>67</w:t>
            </w:r>
          </w:p>
        </w:tc>
        <w:tc>
          <w:tcPr>
            <w:tcW w:w="1722" w:type="dxa"/>
            <w:tcBorders>
              <w:top w:val="single" w:sz="4" w:space="0" w:color="000000"/>
              <w:left w:val="single" w:sz="4" w:space="0" w:color="000000"/>
              <w:bottom w:val="single" w:sz="4" w:space="0" w:color="000000"/>
              <w:right w:val="single" w:sz="4" w:space="0" w:color="000000"/>
            </w:tcBorders>
            <w:shd w:val="clear" w:color="auto" w:fill="auto"/>
          </w:tcPr>
          <w:p w14:paraId="1BBC1BBD" w14:textId="77777777" w:rsidR="00B1107F" w:rsidRDefault="00B1107F" w:rsidP="00A700A4">
            <w:pPr>
              <w:tabs>
                <w:tab w:val="right" w:pos="851"/>
              </w:tabs>
              <w:ind w:firstLine="709"/>
              <w:jc w:val="center"/>
            </w:pPr>
          </w:p>
        </w:tc>
      </w:tr>
      <w:bookmarkEnd w:id="15"/>
    </w:tbl>
    <w:p w14:paraId="3B9CFA3B" w14:textId="44018E74" w:rsidR="00850FF3" w:rsidRDefault="00850FF3" w:rsidP="00541831">
      <w:pPr>
        <w:rPr>
          <w:b/>
          <w:sz w:val="28"/>
          <w:szCs w:val="28"/>
        </w:rPr>
      </w:pPr>
    </w:p>
    <w:p w14:paraId="0AC2D7E7" w14:textId="1CC83EC5" w:rsidR="008F1433" w:rsidRDefault="008F1433" w:rsidP="00541831">
      <w:pPr>
        <w:rPr>
          <w:b/>
          <w:sz w:val="28"/>
          <w:szCs w:val="28"/>
        </w:rPr>
      </w:pPr>
    </w:p>
    <w:p w14:paraId="491CD9DE" w14:textId="77777777" w:rsidR="008F1433" w:rsidRPr="00C516B6" w:rsidRDefault="008F1433" w:rsidP="00541831">
      <w:pPr>
        <w:rPr>
          <w:b/>
          <w:sz w:val="28"/>
          <w:szCs w:val="28"/>
        </w:rPr>
      </w:pPr>
    </w:p>
    <w:p w14:paraId="34922359" w14:textId="365A2728" w:rsidR="00E1351D" w:rsidRPr="00C516B6" w:rsidRDefault="00E1351D" w:rsidP="00E1351D">
      <w:pPr>
        <w:jc w:val="center"/>
        <w:rPr>
          <w:b/>
          <w:sz w:val="28"/>
          <w:szCs w:val="28"/>
        </w:rPr>
      </w:pPr>
      <w:r w:rsidRPr="00C516B6">
        <w:rPr>
          <w:b/>
          <w:sz w:val="28"/>
          <w:szCs w:val="28"/>
        </w:rPr>
        <w:lastRenderedPageBreak/>
        <w:t>5.3. Содержание семинаров, практических занятий</w:t>
      </w:r>
    </w:p>
    <w:p w14:paraId="6562E200" w14:textId="546D571F" w:rsidR="00E1351D" w:rsidRPr="00C516B6" w:rsidRDefault="00E1351D" w:rsidP="00E1351D">
      <w:pPr>
        <w:keepNext/>
        <w:keepLines/>
        <w:spacing w:line="360" w:lineRule="auto"/>
        <w:ind w:firstLine="709"/>
        <w:jc w:val="right"/>
        <w:outlineLvl w:val="3"/>
      </w:pPr>
      <w:r w:rsidRPr="00C516B6">
        <w:t>Таблица 3</w:t>
      </w:r>
    </w:p>
    <w:tbl>
      <w:tblPr>
        <w:tblW w:w="103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216"/>
        <w:gridCol w:w="2300"/>
      </w:tblGrid>
      <w:tr w:rsidR="00C516B6" w:rsidRPr="00C516B6" w14:paraId="24084032" w14:textId="77777777" w:rsidTr="00541831">
        <w:tc>
          <w:tcPr>
            <w:tcW w:w="2835" w:type="dxa"/>
            <w:shd w:val="clear" w:color="auto" w:fill="auto"/>
          </w:tcPr>
          <w:p w14:paraId="1D84FD95" w14:textId="77777777" w:rsidR="00E1351D" w:rsidRPr="00C516B6" w:rsidRDefault="00E1351D" w:rsidP="006418C3">
            <w:pPr>
              <w:widowControl w:val="0"/>
              <w:autoSpaceDE w:val="0"/>
              <w:autoSpaceDN w:val="0"/>
              <w:adjustRightInd w:val="0"/>
              <w:jc w:val="both"/>
              <w:rPr>
                <w:rFonts w:eastAsia="Calibri"/>
                <w:b/>
                <w:szCs w:val="22"/>
              </w:rPr>
            </w:pPr>
            <w:r w:rsidRPr="00C516B6">
              <w:rPr>
                <w:rFonts w:eastAsia="Calibri"/>
                <w:b/>
                <w:szCs w:val="22"/>
              </w:rPr>
              <w:t>Наименование тем (разделов) дисциплины</w:t>
            </w:r>
          </w:p>
        </w:tc>
        <w:tc>
          <w:tcPr>
            <w:tcW w:w="5216" w:type="dxa"/>
            <w:shd w:val="clear" w:color="auto" w:fill="auto"/>
          </w:tcPr>
          <w:p w14:paraId="1200FFF8" w14:textId="4691E002" w:rsidR="00E1351D" w:rsidRPr="00C516B6" w:rsidRDefault="00E1351D" w:rsidP="006418C3">
            <w:pPr>
              <w:widowControl w:val="0"/>
              <w:autoSpaceDE w:val="0"/>
              <w:autoSpaceDN w:val="0"/>
              <w:adjustRightInd w:val="0"/>
              <w:jc w:val="both"/>
              <w:rPr>
                <w:rFonts w:eastAsia="Calibri"/>
                <w:b/>
                <w:szCs w:val="22"/>
              </w:rPr>
            </w:pPr>
            <w:r w:rsidRPr="00C516B6">
              <w:rPr>
                <w:rFonts w:eastAsia="Calibri"/>
                <w:b/>
                <w:szCs w:val="22"/>
              </w:rPr>
              <w:t xml:space="preserve">Перечень вопросов для обсуждения на семинарских, практических занятиях, рекомендуемые источники из разделов 8, </w:t>
            </w:r>
          </w:p>
          <w:p w14:paraId="4B688178" w14:textId="77777777" w:rsidR="00E1351D" w:rsidRPr="00C516B6" w:rsidRDefault="00E1351D" w:rsidP="006418C3">
            <w:pPr>
              <w:widowControl w:val="0"/>
              <w:autoSpaceDE w:val="0"/>
              <w:autoSpaceDN w:val="0"/>
              <w:adjustRightInd w:val="0"/>
              <w:jc w:val="both"/>
              <w:rPr>
                <w:rFonts w:eastAsia="Calibri"/>
                <w:b/>
                <w:szCs w:val="22"/>
                <w:highlight w:val="cyan"/>
              </w:rPr>
            </w:pPr>
          </w:p>
        </w:tc>
        <w:tc>
          <w:tcPr>
            <w:tcW w:w="2300" w:type="dxa"/>
            <w:shd w:val="clear" w:color="auto" w:fill="auto"/>
          </w:tcPr>
          <w:p w14:paraId="033BB12A" w14:textId="77777777" w:rsidR="00E1351D" w:rsidRPr="00C516B6" w:rsidRDefault="00E1351D" w:rsidP="006418C3">
            <w:pPr>
              <w:widowControl w:val="0"/>
              <w:autoSpaceDE w:val="0"/>
              <w:autoSpaceDN w:val="0"/>
              <w:adjustRightInd w:val="0"/>
              <w:jc w:val="both"/>
              <w:rPr>
                <w:rFonts w:eastAsia="Calibri"/>
                <w:b/>
                <w:szCs w:val="22"/>
                <w:highlight w:val="cyan"/>
              </w:rPr>
            </w:pPr>
            <w:r w:rsidRPr="00C516B6">
              <w:rPr>
                <w:rFonts w:eastAsia="Calibri"/>
                <w:b/>
                <w:szCs w:val="22"/>
              </w:rPr>
              <w:t>Формы проведения занятий</w:t>
            </w:r>
          </w:p>
        </w:tc>
      </w:tr>
      <w:tr w:rsidR="00C516B6" w:rsidRPr="00C516B6" w14:paraId="600890AA" w14:textId="77777777" w:rsidTr="00541831">
        <w:tc>
          <w:tcPr>
            <w:tcW w:w="2835" w:type="dxa"/>
            <w:shd w:val="clear" w:color="auto" w:fill="auto"/>
          </w:tcPr>
          <w:p w14:paraId="6B9390E3" w14:textId="77777777" w:rsidR="00E1351D" w:rsidRPr="00C516B6" w:rsidRDefault="00E1351D" w:rsidP="006418C3">
            <w:pPr>
              <w:shd w:val="clear" w:color="auto" w:fill="FFFFFF"/>
              <w:textAlignment w:val="baseline"/>
              <w:rPr>
                <w:highlight w:val="cyan"/>
              </w:rPr>
            </w:pPr>
            <w:r w:rsidRPr="00C516B6">
              <w:rPr>
                <w:rFonts w:eastAsia="TimesNewRomanPSMT"/>
                <w:bCs/>
              </w:rPr>
              <w:t>Тема 1.</w:t>
            </w:r>
            <w:r w:rsidRPr="00C516B6">
              <w:t xml:space="preserve"> Стратегия и стратегический менеджмент</w:t>
            </w:r>
            <w:r w:rsidRPr="00C516B6">
              <w:rPr>
                <w:rFonts w:eastAsia="TimesNewRomanPSMT"/>
                <w:bCs/>
              </w:rPr>
              <w:t>. Стратегические решения. Лидерство</w:t>
            </w:r>
          </w:p>
        </w:tc>
        <w:tc>
          <w:tcPr>
            <w:tcW w:w="5216" w:type="dxa"/>
            <w:shd w:val="clear" w:color="auto" w:fill="auto"/>
          </w:tcPr>
          <w:p w14:paraId="172A3354" w14:textId="77777777" w:rsidR="00E1351D" w:rsidRPr="00C516B6" w:rsidRDefault="00E1351D" w:rsidP="006418C3">
            <w:pPr>
              <w:ind w:firstLine="709"/>
              <w:jc w:val="both"/>
            </w:pPr>
            <w:r w:rsidRPr="00C516B6">
              <w:rPr>
                <w:rFonts w:eastAsia="Calibri"/>
              </w:rPr>
              <w:t>1</w:t>
            </w:r>
            <w:r w:rsidRPr="00C516B6">
              <w:t xml:space="preserve"> Стратегия: проактивный и реактивный подход к формированию стратегии. </w:t>
            </w:r>
          </w:p>
          <w:p w14:paraId="48FFCF7E" w14:textId="77777777" w:rsidR="00E1351D" w:rsidRPr="00C516B6" w:rsidRDefault="00E1351D" w:rsidP="006418C3">
            <w:pPr>
              <w:ind w:firstLine="709"/>
              <w:jc w:val="both"/>
            </w:pPr>
            <w:r w:rsidRPr="00C516B6">
              <w:t xml:space="preserve">2. 5 типов стратегии по Г. Минцбергу. Линейная стратегия. Адаптивная стратегия. Стратегия интерпретации.  </w:t>
            </w:r>
          </w:p>
          <w:p w14:paraId="18C7F489" w14:textId="77777777" w:rsidR="00E1351D" w:rsidRPr="00C516B6" w:rsidRDefault="00E1351D" w:rsidP="006418C3">
            <w:pPr>
              <w:ind w:firstLine="709"/>
              <w:jc w:val="both"/>
            </w:pPr>
            <w:r w:rsidRPr="00C516B6">
              <w:t xml:space="preserve">3. Стратегические решения, их отличия от тактических и оперативных. </w:t>
            </w:r>
          </w:p>
          <w:p w14:paraId="49FCE47D" w14:textId="77777777" w:rsidR="00E1351D" w:rsidRPr="00C516B6" w:rsidRDefault="00E1351D" w:rsidP="006418C3">
            <w:pPr>
              <w:ind w:firstLine="709"/>
              <w:jc w:val="both"/>
            </w:pPr>
            <w:r w:rsidRPr="00C516B6">
              <w:t>4. Стратегическое мышление: стили и инструменты мышления.</w:t>
            </w:r>
          </w:p>
          <w:p w14:paraId="05D67C82" w14:textId="77777777" w:rsidR="00E1351D" w:rsidRPr="00C516B6" w:rsidRDefault="00E1351D" w:rsidP="006418C3">
            <w:pPr>
              <w:ind w:firstLine="709"/>
              <w:jc w:val="both"/>
            </w:pPr>
            <w:r w:rsidRPr="00C516B6">
              <w:t xml:space="preserve">5. Стратегирование: разработка и внедрение стратегии. </w:t>
            </w:r>
          </w:p>
          <w:p w14:paraId="10734CB0" w14:textId="77777777" w:rsidR="00E1351D" w:rsidRPr="00C516B6" w:rsidRDefault="00E1351D" w:rsidP="006418C3">
            <w:pPr>
              <w:ind w:firstLine="709"/>
              <w:jc w:val="both"/>
            </w:pPr>
            <w:r w:rsidRPr="00C516B6">
              <w:t xml:space="preserve">6. Модели управления стратегическим процессом Дэвида, Ротаермеля, Томпсона. </w:t>
            </w:r>
          </w:p>
          <w:p w14:paraId="3251BE07" w14:textId="77777777" w:rsidR="00E1351D" w:rsidRPr="00C516B6" w:rsidRDefault="00E1351D" w:rsidP="006418C3">
            <w:pPr>
              <w:ind w:firstLine="709"/>
              <w:jc w:val="both"/>
            </w:pPr>
            <w:r w:rsidRPr="00C516B6">
              <w:t>7. Этапы стратегического процесса.</w:t>
            </w:r>
          </w:p>
          <w:p w14:paraId="04F3CDF7" w14:textId="77777777" w:rsidR="00E1351D" w:rsidRPr="00C516B6" w:rsidRDefault="00E1351D" w:rsidP="006418C3">
            <w:pPr>
              <w:ind w:firstLine="709"/>
              <w:jc w:val="both"/>
            </w:pPr>
            <w:r w:rsidRPr="00C516B6">
              <w:t xml:space="preserve">8. Процесс принятия стратегических решений: рациональный и поведенческий подход. </w:t>
            </w:r>
          </w:p>
          <w:p w14:paraId="183131C8" w14:textId="77777777" w:rsidR="00E1351D" w:rsidRPr="00C516B6" w:rsidRDefault="00E1351D" w:rsidP="006418C3">
            <w:pPr>
              <w:ind w:firstLine="709"/>
              <w:jc w:val="both"/>
            </w:pPr>
            <w:r w:rsidRPr="00C516B6">
              <w:t xml:space="preserve">9. Формирование стратегии: разработка стратегического плана, адаптация стратегии. Эмергентная стратегия. </w:t>
            </w:r>
          </w:p>
          <w:p w14:paraId="324F9036" w14:textId="77777777" w:rsidR="00E1351D" w:rsidRPr="00C516B6" w:rsidRDefault="00E1351D" w:rsidP="006418C3">
            <w:pPr>
              <w:ind w:firstLine="709"/>
              <w:jc w:val="both"/>
            </w:pPr>
            <w:r w:rsidRPr="00C516B6">
              <w:t>10. Стратегические возможности и варианты</w:t>
            </w:r>
          </w:p>
          <w:p w14:paraId="315C3731" w14:textId="77777777" w:rsidR="00E1351D" w:rsidRPr="00C516B6" w:rsidRDefault="00E1351D" w:rsidP="006418C3">
            <w:pPr>
              <w:ind w:firstLine="709"/>
              <w:jc w:val="both"/>
            </w:pPr>
            <w:r w:rsidRPr="00C516B6">
              <w:t>11. Стратегическая команда и стратегическое лидерство. Конфликты ожиданий.</w:t>
            </w:r>
          </w:p>
          <w:p w14:paraId="39BE28E5" w14:textId="77777777" w:rsidR="00E1351D" w:rsidRPr="00C516B6" w:rsidRDefault="00E1351D" w:rsidP="006418C3">
            <w:pPr>
              <w:ind w:firstLine="709"/>
              <w:jc w:val="both"/>
            </w:pPr>
            <w:r w:rsidRPr="00C516B6">
              <w:t>12. Стратегический менеджмент: эволюция и школы стратегического менеджмента.</w:t>
            </w:r>
          </w:p>
          <w:p w14:paraId="4F33A7B7" w14:textId="6925BB4D" w:rsidR="00E1351D" w:rsidRPr="00C516B6" w:rsidRDefault="00C63F46" w:rsidP="006418C3">
            <w:pPr>
              <w:rPr>
                <w:rFonts w:eastAsia="Calibri"/>
                <w:i/>
                <w:highlight w:val="cyan"/>
              </w:rPr>
            </w:pPr>
            <w:r w:rsidRPr="00141754">
              <w:rPr>
                <w:rFonts w:eastAsia="Calibri"/>
                <w:i/>
              </w:rPr>
              <w:t>Рекомендуемая литература: раздел 8 источник 1,2,3; раздел 9 источник 1-10</w:t>
            </w:r>
          </w:p>
        </w:tc>
        <w:tc>
          <w:tcPr>
            <w:tcW w:w="2300" w:type="dxa"/>
            <w:shd w:val="clear" w:color="auto" w:fill="auto"/>
          </w:tcPr>
          <w:p w14:paraId="0BB5FF1C" w14:textId="77777777" w:rsidR="00E1351D" w:rsidRPr="00C516B6" w:rsidRDefault="00E1351D" w:rsidP="006418C3">
            <w:pPr>
              <w:keepNext/>
              <w:widowControl w:val="0"/>
              <w:autoSpaceDE w:val="0"/>
              <w:autoSpaceDN w:val="0"/>
              <w:adjustRightInd w:val="0"/>
              <w:jc w:val="both"/>
              <w:rPr>
                <w:rFonts w:eastAsia="Calibri"/>
              </w:rPr>
            </w:pPr>
            <w:r w:rsidRPr="00C516B6">
              <w:rPr>
                <w:rFonts w:eastAsia="Calibri"/>
                <w:lang w:bidi="ru-RU"/>
              </w:rPr>
              <w:t>Решение кейса. ситуационные задачи</w:t>
            </w:r>
          </w:p>
        </w:tc>
      </w:tr>
      <w:tr w:rsidR="00C516B6" w:rsidRPr="00C516B6" w14:paraId="20DE8736" w14:textId="77777777" w:rsidTr="00541831">
        <w:tc>
          <w:tcPr>
            <w:tcW w:w="2835" w:type="dxa"/>
            <w:shd w:val="clear" w:color="auto" w:fill="auto"/>
          </w:tcPr>
          <w:p w14:paraId="43A2AC24" w14:textId="77777777" w:rsidR="00E1351D" w:rsidRPr="00C516B6" w:rsidRDefault="00E1351D" w:rsidP="006418C3">
            <w:pPr>
              <w:shd w:val="clear" w:color="auto" w:fill="FFFFFF"/>
              <w:textAlignment w:val="baseline"/>
              <w:rPr>
                <w:highlight w:val="cyan"/>
              </w:rPr>
            </w:pPr>
            <w:r w:rsidRPr="00C516B6">
              <w:rPr>
                <w:rFonts w:eastAsia="TimesNewRomanPSMT"/>
                <w:bCs/>
              </w:rPr>
              <w:t xml:space="preserve">Тема 2. </w:t>
            </w:r>
            <w:r w:rsidRPr="00C516B6">
              <w:t>Социально-экономические системы и их развитие</w:t>
            </w:r>
          </w:p>
        </w:tc>
        <w:tc>
          <w:tcPr>
            <w:tcW w:w="5216" w:type="dxa"/>
            <w:shd w:val="clear" w:color="auto" w:fill="auto"/>
          </w:tcPr>
          <w:p w14:paraId="52B2A783" w14:textId="77777777" w:rsidR="00E1351D" w:rsidRPr="00C516B6" w:rsidRDefault="00E1351D" w:rsidP="005058FA">
            <w:pPr>
              <w:numPr>
                <w:ilvl w:val="0"/>
                <w:numId w:val="19"/>
              </w:numPr>
              <w:ind w:left="0" w:firstLine="0"/>
              <w:jc w:val="both"/>
            </w:pPr>
            <w:r w:rsidRPr="00C516B6">
              <w:t xml:space="preserve">Система и системный подход к развитию организаций. </w:t>
            </w:r>
          </w:p>
          <w:p w14:paraId="2AD11C8A" w14:textId="77777777" w:rsidR="00E1351D" w:rsidRPr="00C516B6" w:rsidRDefault="00E1351D" w:rsidP="005058FA">
            <w:pPr>
              <w:numPr>
                <w:ilvl w:val="0"/>
                <w:numId w:val="19"/>
              </w:numPr>
              <w:ind w:left="0" w:firstLine="0"/>
              <w:jc w:val="both"/>
              <w:rPr>
                <w:rFonts w:eastAsia="TimesNewRomanPSMT"/>
              </w:rPr>
            </w:pPr>
            <w:r w:rsidRPr="00C516B6">
              <w:t xml:space="preserve">Теория управления. Качество управления и энтропия в социально – экономических системах. </w:t>
            </w:r>
          </w:p>
          <w:p w14:paraId="3340ACB4" w14:textId="77777777" w:rsidR="00E1351D" w:rsidRPr="00C516B6" w:rsidRDefault="00E1351D" w:rsidP="005058FA">
            <w:pPr>
              <w:numPr>
                <w:ilvl w:val="0"/>
                <w:numId w:val="19"/>
              </w:numPr>
              <w:ind w:left="0" w:firstLine="0"/>
              <w:jc w:val="both"/>
              <w:rPr>
                <w:rFonts w:eastAsia="TimesNewRomanPSMT"/>
              </w:rPr>
            </w:pPr>
            <w:r w:rsidRPr="00C516B6">
              <w:rPr>
                <w:rFonts w:eastAsia="TimesNewRomanPSMT"/>
              </w:rPr>
              <w:t xml:space="preserve">Развитие экономических систем. Формы развития. Развитие и рост. </w:t>
            </w:r>
          </w:p>
          <w:p w14:paraId="532E55AC" w14:textId="77777777" w:rsidR="00E1351D" w:rsidRPr="00C516B6" w:rsidRDefault="00E1351D" w:rsidP="005058FA">
            <w:pPr>
              <w:numPr>
                <w:ilvl w:val="0"/>
                <w:numId w:val="19"/>
              </w:numPr>
              <w:ind w:left="0" w:firstLine="0"/>
              <w:jc w:val="both"/>
              <w:rPr>
                <w:rFonts w:eastAsia="TimesNewRomanPSMT"/>
              </w:rPr>
            </w:pPr>
            <w:r w:rsidRPr="00C516B6">
              <w:rPr>
                <w:rFonts w:eastAsia="TimesNewRomanPSMT"/>
              </w:rPr>
              <w:t>Переход революционного развития в эволюционное.</w:t>
            </w:r>
          </w:p>
          <w:p w14:paraId="339990FC" w14:textId="77777777" w:rsidR="00E1351D" w:rsidRPr="00C516B6" w:rsidRDefault="00E1351D" w:rsidP="005058FA">
            <w:pPr>
              <w:numPr>
                <w:ilvl w:val="0"/>
                <w:numId w:val="19"/>
              </w:numPr>
              <w:ind w:left="0" w:firstLine="0"/>
              <w:jc w:val="both"/>
              <w:rPr>
                <w:rFonts w:eastAsia="TimesNewRomanPSMT"/>
              </w:rPr>
            </w:pPr>
            <w:r w:rsidRPr="00C516B6">
              <w:rPr>
                <w:rFonts w:eastAsia="TimesNewRomanPSMT"/>
              </w:rPr>
              <w:t xml:space="preserve">Подходы к развитию организаций и бизнеса. Повышение адаптационных качеств организации. </w:t>
            </w:r>
          </w:p>
          <w:p w14:paraId="255BE3CC" w14:textId="77777777" w:rsidR="00E1351D" w:rsidRPr="00C516B6" w:rsidRDefault="00E1351D" w:rsidP="005058FA">
            <w:pPr>
              <w:numPr>
                <w:ilvl w:val="0"/>
                <w:numId w:val="19"/>
              </w:numPr>
              <w:ind w:left="0" w:firstLine="0"/>
              <w:jc w:val="both"/>
              <w:rPr>
                <w:rFonts w:eastAsia="TimesNewRomanPSMT"/>
              </w:rPr>
            </w:pPr>
            <w:r w:rsidRPr="00C516B6">
              <w:t xml:space="preserve">Основные положения теории развития Р. Акоффа. </w:t>
            </w:r>
          </w:p>
          <w:p w14:paraId="513ED131" w14:textId="77777777" w:rsidR="00E1351D" w:rsidRPr="00C516B6" w:rsidRDefault="00E1351D" w:rsidP="005058FA">
            <w:pPr>
              <w:numPr>
                <w:ilvl w:val="0"/>
                <w:numId w:val="19"/>
              </w:numPr>
              <w:ind w:left="0" w:firstLine="0"/>
              <w:jc w:val="both"/>
              <w:rPr>
                <w:rFonts w:eastAsia="TimesNewRomanPSMT"/>
              </w:rPr>
            </w:pPr>
            <w:r w:rsidRPr="00C516B6">
              <w:rPr>
                <w:rFonts w:eastAsia="TimesNewRomanPSMT"/>
              </w:rPr>
              <w:lastRenderedPageBreak/>
              <w:t>Развитие бизнеса: стратегические цели, построение стратегической карты и взаимосвязь целей и мер.</w:t>
            </w:r>
            <w:r w:rsidRPr="00C516B6">
              <w:t xml:space="preserve"> Бизнес как объект управления. </w:t>
            </w:r>
          </w:p>
          <w:p w14:paraId="71EC1499" w14:textId="77777777" w:rsidR="00E1351D" w:rsidRPr="00C516B6" w:rsidRDefault="00E1351D" w:rsidP="005058FA">
            <w:pPr>
              <w:numPr>
                <w:ilvl w:val="0"/>
                <w:numId w:val="19"/>
              </w:numPr>
              <w:ind w:left="0" w:firstLine="0"/>
              <w:jc w:val="both"/>
              <w:rPr>
                <w:rFonts w:eastAsia="TimesNewRomanPSMT"/>
              </w:rPr>
            </w:pPr>
            <w:r w:rsidRPr="00C516B6">
              <w:t xml:space="preserve">Схема функционирования фирмы как открытой системы. </w:t>
            </w:r>
          </w:p>
          <w:p w14:paraId="08DF1C95" w14:textId="77777777" w:rsidR="00E1351D" w:rsidRPr="00C516B6" w:rsidRDefault="00E1351D" w:rsidP="005058FA">
            <w:pPr>
              <w:numPr>
                <w:ilvl w:val="0"/>
                <w:numId w:val="19"/>
              </w:numPr>
              <w:ind w:left="0" w:firstLine="0"/>
              <w:jc w:val="both"/>
              <w:rPr>
                <w:rFonts w:eastAsia="TimesNewRomanPSMT"/>
              </w:rPr>
            </w:pPr>
            <w:r w:rsidRPr="00C516B6">
              <w:rPr>
                <w:rFonts w:eastAsia="TimesNewRomanPSMT"/>
              </w:rPr>
              <w:t xml:space="preserve">Подходы к развитию и росту фирмы: неоклассическая, неоинституциональная, стратегическая теория фирмы. </w:t>
            </w:r>
          </w:p>
          <w:p w14:paraId="7258424A" w14:textId="77777777" w:rsidR="00E1351D" w:rsidRPr="00C516B6" w:rsidRDefault="00E1351D" w:rsidP="005058FA">
            <w:pPr>
              <w:numPr>
                <w:ilvl w:val="0"/>
                <w:numId w:val="19"/>
              </w:numPr>
              <w:ind w:left="0" w:firstLine="0"/>
              <w:jc w:val="both"/>
              <w:rPr>
                <w:rFonts w:eastAsia="TimesNewRomanPSMT"/>
              </w:rPr>
            </w:pPr>
            <w:r w:rsidRPr="00C516B6">
              <w:rPr>
                <w:rFonts w:eastAsia="TimesNewRomanPSMT"/>
              </w:rPr>
              <w:t>Концепция динамических возможностей.</w:t>
            </w:r>
          </w:p>
          <w:p w14:paraId="3EF3F9A2" w14:textId="77777777" w:rsidR="00E1351D" w:rsidRPr="00C516B6" w:rsidRDefault="00E1351D" w:rsidP="005058FA">
            <w:pPr>
              <w:numPr>
                <w:ilvl w:val="0"/>
                <w:numId w:val="19"/>
              </w:numPr>
              <w:ind w:left="0" w:firstLine="0"/>
              <w:jc w:val="both"/>
              <w:rPr>
                <w:rFonts w:eastAsia="TimesNewRomanPSMT"/>
              </w:rPr>
            </w:pPr>
            <w:r w:rsidRPr="00C516B6">
              <w:rPr>
                <w:rFonts w:eastAsia="TimesNewRomanPSMT"/>
              </w:rPr>
              <w:t>Предпринимательские теории фирмы.</w:t>
            </w:r>
          </w:p>
          <w:p w14:paraId="30BC934B" w14:textId="77777777" w:rsidR="00E1351D" w:rsidRPr="00C516B6" w:rsidRDefault="00E1351D" w:rsidP="005058FA">
            <w:pPr>
              <w:numPr>
                <w:ilvl w:val="0"/>
                <w:numId w:val="19"/>
              </w:numPr>
              <w:ind w:left="0" w:firstLine="0"/>
              <w:jc w:val="both"/>
              <w:rPr>
                <w:rFonts w:eastAsia="TimesNewRomanPSMT"/>
              </w:rPr>
            </w:pPr>
            <w:r w:rsidRPr="00C516B6">
              <w:rPr>
                <w:rFonts w:eastAsia="TimesNewRomanPSMT"/>
              </w:rPr>
              <w:t>Поведенческая теория фирмы (процессный подход).</w:t>
            </w:r>
          </w:p>
          <w:p w14:paraId="4D6B7D1C" w14:textId="77777777" w:rsidR="00E1351D" w:rsidRPr="00C516B6" w:rsidRDefault="00E1351D" w:rsidP="005058FA">
            <w:pPr>
              <w:numPr>
                <w:ilvl w:val="0"/>
                <w:numId w:val="19"/>
              </w:numPr>
              <w:ind w:left="0" w:firstLine="0"/>
              <w:jc w:val="both"/>
              <w:rPr>
                <w:rFonts w:eastAsia="TimesNewRomanPSMT"/>
              </w:rPr>
            </w:pPr>
            <w:r w:rsidRPr="00C516B6">
              <w:t xml:space="preserve">Модели жизненного цикла. Стадии развития фирмы: общее и особенности. </w:t>
            </w:r>
          </w:p>
          <w:p w14:paraId="2FAB8559" w14:textId="77777777" w:rsidR="00E1351D" w:rsidRPr="00C516B6" w:rsidRDefault="00E1351D" w:rsidP="005058FA">
            <w:pPr>
              <w:numPr>
                <w:ilvl w:val="0"/>
                <w:numId w:val="19"/>
              </w:numPr>
              <w:ind w:left="0" w:firstLine="0"/>
              <w:jc w:val="both"/>
              <w:rPr>
                <w:rFonts w:eastAsia="TimesNewRomanPSMT"/>
              </w:rPr>
            </w:pPr>
            <w:r w:rsidRPr="00C516B6">
              <w:t>Соответствие менеджмента стадии развития фирмы;  совершенствование структуры и адаптация.</w:t>
            </w:r>
          </w:p>
          <w:p w14:paraId="62276991" w14:textId="77777777" w:rsidR="00E1351D" w:rsidRPr="00C516B6" w:rsidRDefault="00E1351D" w:rsidP="005058FA">
            <w:pPr>
              <w:numPr>
                <w:ilvl w:val="0"/>
                <w:numId w:val="19"/>
              </w:numPr>
              <w:ind w:left="0" w:firstLine="0"/>
              <w:jc w:val="both"/>
              <w:rPr>
                <w:rFonts w:eastAsia="TimesNewRomanPSMT"/>
              </w:rPr>
            </w:pPr>
            <w:r w:rsidRPr="00C516B6">
              <w:t xml:space="preserve">Кризисы развития: модель организационного развития по Л. Грейнеру, жизненный цикл фирмы по Р. Дафту; модель организационного развития по И. Адизесу. Превентивное антикризисное управление. </w:t>
            </w:r>
          </w:p>
          <w:p w14:paraId="1D09CF65" w14:textId="77777777" w:rsidR="00E1351D" w:rsidRPr="00C516B6" w:rsidRDefault="00E1351D" w:rsidP="005058FA">
            <w:pPr>
              <w:numPr>
                <w:ilvl w:val="0"/>
                <w:numId w:val="19"/>
              </w:numPr>
              <w:ind w:left="0" w:firstLine="0"/>
              <w:jc w:val="both"/>
              <w:rPr>
                <w:rFonts w:eastAsia="TimesNewRomanPSMT"/>
              </w:rPr>
            </w:pPr>
            <w:r w:rsidRPr="00C516B6">
              <w:rPr>
                <w:rFonts w:eastAsia="TimesNewRomanPSMT"/>
              </w:rPr>
              <w:t xml:space="preserve">Рост и устойчивое развитие фирмы. Прямые и косвенные факторы роста социально – экономических систем. </w:t>
            </w:r>
            <w:r w:rsidRPr="00C516B6">
              <w:t xml:space="preserve">Модель Р. Солоу. Модель world3 для мировой экономики. </w:t>
            </w:r>
          </w:p>
          <w:p w14:paraId="1C6628DD" w14:textId="77777777" w:rsidR="00E1351D" w:rsidRPr="00C516B6" w:rsidRDefault="00E1351D" w:rsidP="005058FA">
            <w:pPr>
              <w:numPr>
                <w:ilvl w:val="0"/>
                <w:numId w:val="19"/>
              </w:numPr>
              <w:ind w:left="0" w:firstLine="0"/>
              <w:jc w:val="both"/>
              <w:rPr>
                <w:rFonts w:eastAsia="TimesNewRomanPSMT"/>
              </w:rPr>
            </w:pPr>
            <w:r w:rsidRPr="00C516B6">
              <w:rPr>
                <w:rFonts w:eastAsia="TimesNewRomanPSMT"/>
              </w:rPr>
              <w:t>Границы роста фирмы.</w:t>
            </w:r>
            <w:r w:rsidRPr="00C516B6">
              <w:t xml:space="preserve"> Теория жизненного цикла отрасли. Консолидация по A. T. Kearney. </w:t>
            </w:r>
          </w:p>
          <w:p w14:paraId="163A7197" w14:textId="5BA98DEA" w:rsidR="00E1351D" w:rsidRPr="00C516B6" w:rsidRDefault="00C63F46" w:rsidP="006418C3">
            <w:pPr>
              <w:jc w:val="both"/>
              <w:rPr>
                <w:rFonts w:eastAsia="Calibri"/>
                <w:highlight w:val="cyan"/>
              </w:rPr>
            </w:pPr>
            <w:r w:rsidRPr="00141754">
              <w:rPr>
                <w:rFonts w:eastAsia="Calibri"/>
                <w:i/>
              </w:rPr>
              <w:t>Рекомендуемая литература: раздел 8 источник 1,2,3; раздел 9 источник 1-10</w:t>
            </w:r>
          </w:p>
        </w:tc>
        <w:tc>
          <w:tcPr>
            <w:tcW w:w="2300" w:type="dxa"/>
            <w:shd w:val="clear" w:color="auto" w:fill="auto"/>
          </w:tcPr>
          <w:p w14:paraId="5B247662" w14:textId="77777777" w:rsidR="00E1351D" w:rsidRPr="00C516B6" w:rsidRDefault="00E1351D" w:rsidP="006418C3">
            <w:pPr>
              <w:keepNext/>
              <w:widowControl w:val="0"/>
              <w:autoSpaceDE w:val="0"/>
              <w:autoSpaceDN w:val="0"/>
              <w:adjustRightInd w:val="0"/>
              <w:jc w:val="both"/>
              <w:rPr>
                <w:rFonts w:eastAsia="Calibri"/>
                <w:lang w:bidi="ru-RU"/>
              </w:rPr>
            </w:pPr>
            <w:r w:rsidRPr="00C516B6">
              <w:rPr>
                <w:rFonts w:eastAsia="Calibri"/>
                <w:lang w:bidi="ru-RU"/>
              </w:rPr>
              <w:lastRenderedPageBreak/>
              <w:t>Решение кейса. ситуационные задачи</w:t>
            </w:r>
          </w:p>
        </w:tc>
      </w:tr>
      <w:tr w:rsidR="00C516B6" w:rsidRPr="00C516B6" w14:paraId="30AFA71F" w14:textId="77777777" w:rsidTr="00541831">
        <w:tc>
          <w:tcPr>
            <w:tcW w:w="2835" w:type="dxa"/>
            <w:shd w:val="clear" w:color="auto" w:fill="auto"/>
          </w:tcPr>
          <w:p w14:paraId="13F5F4E4" w14:textId="77777777" w:rsidR="00E1351D" w:rsidRPr="00C516B6" w:rsidRDefault="00E1351D" w:rsidP="006418C3">
            <w:pPr>
              <w:rPr>
                <w:highlight w:val="cyan"/>
              </w:rPr>
            </w:pPr>
            <w:r w:rsidRPr="00C516B6">
              <w:rPr>
                <w:rFonts w:eastAsia="TimesNewRomanPSMT"/>
                <w:bCs/>
              </w:rPr>
              <w:t>Тема 3.</w:t>
            </w:r>
            <w:r w:rsidRPr="00C516B6">
              <w:t xml:space="preserve"> Предпринимательство и развитие бизнеса</w:t>
            </w:r>
          </w:p>
        </w:tc>
        <w:tc>
          <w:tcPr>
            <w:tcW w:w="5216" w:type="dxa"/>
            <w:shd w:val="clear" w:color="auto" w:fill="auto"/>
          </w:tcPr>
          <w:p w14:paraId="5DC0933C" w14:textId="77777777" w:rsidR="00E1351D" w:rsidRPr="00C516B6" w:rsidRDefault="00E1351D" w:rsidP="005058FA">
            <w:pPr>
              <w:numPr>
                <w:ilvl w:val="0"/>
                <w:numId w:val="20"/>
              </w:numPr>
              <w:ind w:left="0" w:firstLine="0"/>
              <w:jc w:val="both"/>
              <w:rPr>
                <w:rFonts w:eastAsia="TimesNewRomanPSMT"/>
              </w:rPr>
            </w:pPr>
            <w:r w:rsidRPr="00C516B6">
              <w:rPr>
                <w:rFonts w:eastAsia="TimesNewRomanPSMT"/>
              </w:rPr>
              <w:t>Предпринимательство и бизнес. Понятие предпринимательства и измерение предпринимательской активности.</w:t>
            </w:r>
          </w:p>
          <w:p w14:paraId="3FDD5EC8" w14:textId="77777777" w:rsidR="00E1351D" w:rsidRPr="00C516B6" w:rsidRDefault="00E1351D" w:rsidP="005058FA">
            <w:pPr>
              <w:numPr>
                <w:ilvl w:val="0"/>
                <w:numId w:val="20"/>
              </w:numPr>
              <w:ind w:left="0" w:firstLine="0"/>
              <w:jc w:val="both"/>
              <w:rPr>
                <w:rFonts w:eastAsia="TimesNewRomanPSMT"/>
              </w:rPr>
            </w:pPr>
            <w:r w:rsidRPr="00C516B6">
              <w:rPr>
                <w:rFonts w:eastAsia="TimesNewRomanPSMT"/>
              </w:rPr>
              <w:t>Источники предпринимательских возможностей.</w:t>
            </w:r>
          </w:p>
          <w:p w14:paraId="2A89ED68" w14:textId="77777777" w:rsidR="00E1351D" w:rsidRPr="00C516B6" w:rsidRDefault="00E1351D" w:rsidP="005058FA">
            <w:pPr>
              <w:numPr>
                <w:ilvl w:val="0"/>
                <w:numId w:val="20"/>
              </w:numPr>
              <w:ind w:left="0" w:firstLine="0"/>
              <w:jc w:val="both"/>
              <w:rPr>
                <w:rFonts w:eastAsia="TimesNewRomanPSMT"/>
              </w:rPr>
            </w:pPr>
            <w:r w:rsidRPr="00C516B6">
              <w:rPr>
                <w:rFonts w:eastAsia="TimesNewRomanPSMT"/>
              </w:rPr>
              <w:t xml:space="preserve">Организационные формы реализации предпринимательских идей. </w:t>
            </w:r>
          </w:p>
          <w:p w14:paraId="086584F4" w14:textId="77777777" w:rsidR="00E1351D" w:rsidRPr="00C516B6" w:rsidRDefault="00E1351D" w:rsidP="005058FA">
            <w:pPr>
              <w:numPr>
                <w:ilvl w:val="0"/>
                <w:numId w:val="20"/>
              </w:numPr>
              <w:ind w:left="0" w:firstLine="0"/>
              <w:jc w:val="both"/>
              <w:rPr>
                <w:rFonts w:eastAsia="TimesNewRomanPSMT"/>
              </w:rPr>
            </w:pPr>
            <w:r w:rsidRPr="00C516B6">
              <w:rPr>
                <w:rFonts w:eastAsia="TimesNewRomanPSMT"/>
              </w:rPr>
              <w:t xml:space="preserve">Механизмы выявления предпринимательских возможностей. </w:t>
            </w:r>
          </w:p>
          <w:p w14:paraId="39AA33C5" w14:textId="77777777" w:rsidR="00E1351D" w:rsidRPr="00C516B6" w:rsidRDefault="00E1351D" w:rsidP="005058FA">
            <w:pPr>
              <w:numPr>
                <w:ilvl w:val="0"/>
                <w:numId w:val="20"/>
              </w:numPr>
              <w:ind w:left="0" w:firstLine="0"/>
              <w:jc w:val="both"/>
              <w:rPr>
                <w:rFonts w:eastAsia="TimesNewRomanPSMT"/>
              </w:rPr>
            </w:pPr>
            <w:r w:rsidRPr="00C516B6">
              <w:rPr>
                <w:rFonts w:eastAsia="TimesNewRomanPSMT"/>
              </w:rPr>
              <w:t>Организационные модели предпринимательства.</w:t>
            </w:r>
          </w:p>
          <w:p w14:paraId="5190F012" w14:textId="77777777" w:rsidR="00E1351D" w:rsidRPr="00C516B6" w:rsidRDefault="00E1351D" w:rsidP="005058FA">
            <w:pPr>
              <w:numPr>
                <w:ilvl w:val="0"/>
                <w:numId w:val="20"/>
              </w:numPr>
              <w:ind w:left="0" w:firstLine="0"/>
              <w:jc w:val="both"/>
              <w:rPr>
                <w:rFonts w:eastAsia="TimesNewRomanPSMT"/>
              </w:rPr>
            </w:pPr>
            <w:r w:rsidRPr="00C516B6">
              <w:rPr>
                <w:rFonts w:eastAsia="TimesNewRomanPSMT"/>
              </w:rPr>
              <w:t xml:space="preserve">Предпринимательский цикл. Основные этапы реализации предпринимательской идеи. </w:t>
            </w:r>
          </w:p>
          <w:p w14:paraId="4056C4C5" w14:textId="77777777" w:rsidR="00E1351D" w:rsidRPr="00C516B6" w:rsidRDefault="00E1351D" w:rsidP="005058FA">
            <w:pPr>
              <w:numPr>
                <w:ilvl w:val="0"/>
                <w:numId w:val="20"/>
              </w:numPr>
              <w:ind w:left="0" w:firstLine="0"/>
              <w:jc w:val="both"/>
              <w:rPr>
                <w:rFonts w:eastAsia="TimesNewRomanPSMT"/>
              </w:rPr>
            </w:pPr>
            <w:r w:rsidRPr="00C516B6">
              <w:rPr>
                <w:rFonts w:eastAsia="TimesNewRomanPSMT"/>
              </w:rPr>
              <w:t>Стоимость бизнеса и ценность предложения.</w:t>
            </w:r>
          </w:p>
          <w:p w14:paraId="5BC7986D" w14:textId="77777777" w:rsidR="00E1351D" w:rsidRPr="00C516B6" w:rsidRDefault="00E1351D" w:rsidP="005058FA">
            <w:pPr>
              <w:numPr>
                <w:ilvl w:val="0"/>
                <w:numId w:val="20"/>
              </w:numPr>
              <w:ind w:left="0" w:firstLine="0"/>
              <w:jc w:val="both"/>
              <w:rPr>
                <w:rFonts w:eastAsia="TimesNewRomanPSMT"/>
              </w:rPr>
            </w:pPr>
            <w:r w:rsidRPr="00C516B6">
              <w:rPr>
                <w:rFonts w:eastAsia="TimesNewRomanPSMT"/>
              </w:rPr>
              <w:t xml:space="preserve">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управленческой стоимости. </w:t>
            </w:r>
          </w:p>
          <w:p w14:paraId="132F65CB" w14:textId="77777777" w:rsidR="00E1351D" w:rsidRPr="00C516B6" w:rsidRDefault="00E1351D" w:rsidP="005058FA">
            <w:pPr>
              <w:numPr>
                <w:ilvl w:val="0"/>
                <w:numId w:val="20"/>
              </w:numPr>
              <w:ind w:left="0" w:firstLine="0"/>
              <w:jc w:val="both"/>
              <w:rPr>
                <w:rFonts w:eastAsia="TimesNewRomanPSMT"/>
              </w:rPr>
            </w:pPr>
            <w:r w:rsidRPr="00C516B6">
              <w:rPr>
                <w:rFonts w:eastAsia="TimesNewRomanPSMT"/>
              </w:rPr>
              <w:t>Модели 3</w:t>
            </w:r>
            <w:r w:rsidRPr="00C516B6">
              <w:t>Cs, 4ps.</w:t>
            </w:r>
          </w:p>
          <w:p w14:paraId="1C60C835" w14:textId="77777777" w:rsidR="00E1351D" w:rsidRPr="00C516B6" w:rsidRDefault="00E1351D" w:rsidP="005058FA">
            <w:pPr>
              <w:numPr>
                <w:ilvl w:val="0"/>
                <w:numId w:val="20"/>
              </w:numPr>
              <w:ind w:left="0" w:firstLine="0"/>
              <w:jc w:val="both"/>
              <w:rPr>
                <w:rFonts w:eastAsia="TimesNewRomanPSMT"/>
              </w:rPr>
            </w:pPr>
            <w:r w:rsidRPr="00C516B6">
              <w:lastRenderedPageBreak/>
              <w:t>Периоды развития предпринимательской идеи. Финансирование нового предприятия.</w:t>
            </w:r>
          </w:p>
          <w:p w14:paraId="47ED5A37" w14:textId="77777777" w:rsidR="00E1351D" w:rsidRPr="00C516B6" w:rsidRDefault="00E1351D" w:rsidP="005058FA">
            <w:pPr>
              <w:numPr>
                <w:ilvl w:val="0"/>
                <w:numId w:val="20"/>
              </w:numPr>
              <w:ind w:left="0" w:firstLine="0"/>
              <w:jc w:val="both"/>
              <w:rPr>
                <w:rFonts w:eastAsia="TimesNewRomanPSMT"/>
              </w:rPr>
            </w:pPr>
            <w:r w:rsidRPr="00C516B6">
              <w:t>Факторы предпринимательского успеха. Десять правил технологического предпринимательства по С. Шейну.</w:t>
            </w:r>
          </w:p>
          <w:p w14:paraId="77AADC53" w14:textId="77777777" w:rsidR="00E1351D" w:rsidRPr="00C516B6" w:rsidRDefault="00E1351D" w:rsidP="005058FA">
            <w:pPr>
              <w:numPr>
                <w:ilvl w:val="0"/>
                <w:numId w:val="20"/>
              </w:numPr>
              <w:ind w:left="0" w:firstLine="0"/>
              <w:jc w:val="both"/>
              <w:rPr>
                <w:rFonts w:eastAsia="TimesNewRomanPSMT"/>
              </w:rPr>
            </w:pPr>
            <w:r w:rsidRPr="00C516B6">
              <w:t>Ценностное предложение и факторы, формирующие потребительскую ценность.</w:t>
            </w:r>
          </w:p>
          <w:p w14:paraId="70D34F04" w14:textId="77777777" w:rsidR="00E1351D" w:rsidRPr="00C516B6" w:rsidRDefault="00E1351D" w:rsidP="005058FA">
            <w:pPr>
              <w:numPr>
                <w:ilvl w:val="0"/>
                <w:numId w:val="20"/>
              </w:numPr>
              <w:ind w:left="0" w:firstLine="0"/>
              <w:jc w:val="both"/>
              <w:rPr>
                <w:rFonts w:eastAsia="TimesNewRomanPSMT"/>
              </w:rPr>
            </w:pPr>
            <w:r w:rsidRPr="00C516B6">
              <w:rPr>
                <w:rFonts w:eastAsia="TimesNewRomanPSMT"/>
              </w:rPr>
              <w:t>Формирование бизнес – моделей: основные понятия и компоненты бизнес – модели. Подходы к формированию и трансформации бизнес – моделей.</w:t>
            </w:r>
          </w:p>
          <w:p w14:paraId="758B37D3" w14:textId="43933249" w:rsidR="00E1351D" w:rsidRPr="00C516B6" w:rsidRDefault="00C63F46" w:rsidP="006418C3">
            <w:pPr>
              <w:keepNext/>
              <w:widowControl w:val="0"/>
              <w:autoSpaceDE w:val="0"/>
              <w:autoSpaceDN w:val="0"/>
              <w:adjustRightInd w:val="0"/>
              <w:jc w:val="both"/>
              <w:rPr>
                <w:rFonts w:eastAsia="Calibri"/>
                <w:highlight w:val="cyan"/>
              </w:rPr>
            </w:pPr>
            <w:r w:rsidRPr="00141754">
              <w:rPr>
                <w:rFonts w:eastAsia="Calibri"/>
                <w:i/>
              </w:rPr>
              <w:t>Рекомендуемая литература: раздел 8 источник 1,2,3; раздел 9 источник 1-10</w:t>
            </w:r>
          </w:p>
        </w:tc>
        <w:tc>
          <w:tcPr>
            <w:tcW w:w="2300" w:type="dxa"/>
            <w:shd w:val="clear" w:color="auto" w:fill="auto"/>
          </w:tcPr>
          <w:p w14:paraId="78E97EBA" w14:textId="77777777" w:rsidR="00E1351D" w:rsidRPr="00C516B6" w:rsidRDefault="00E1351D" w:rsidP="006418C3">
            <w:pPr>
              <w:keepNext/>
              <w:widowControl w:val="0"/>
              <w:autoSpaceDE w:val="0"/>
              <w:autoSpaceDN w:val="0"/>
              <w:adjustRightInd w:val="0"/>
              <w:jc w:val="both"/>
              <w:rPr>
                <w:rFonts w:eastAsia="Calibri"/>
                <w:lang w:bidi="ru-RU"/>
              </w:rPr>
            </w:pPr>
            <w:r w:rsidRPr="00C516B6">
              <w:rPr>
                <w:rFonts w:eastAsia="Calibri"/>
                <w:lang w:bidi="ru-RU"/>
              </w:rPr>
              <w:lastRenderedPageBreak/>
              <w:t>Деловая игра, ситуационные задачи</w:t>
            </w:r>
          </w:p>
        </w:tc>
      </w:tr>
      <w:tr w:rsidR="00C516B6" w:rsidRPr="00C516B6" w14:paraId="6EF2AC14" w14:textId="77777777" w:rsidTr="00541831">
        <w:tc>
          <w:tcPr>
            <w:tcW w:w="2835" w:type="dxa"/>
            <w:shd w:val="clear" w:color="auto" w:fill="auto"/>
          </w:tcPr>
          <w:p w14:paraId="5DAB2C59" w14:textId="77777777" w:rsidR="00E1351D" w:rsidRPr="00C516B6" w:rsidRDefault="00E1351D" w:rsidP="006418C3">
            <w:pPr>
              <w:shd w:val="clear" w:color="auto" w:fill="FFFFFF"/>
              <w:textAlignment w:val="baseline"/>
              <w:rPr>
                <w:highlight w:val="cyan"/>
              </w:rPr>
            </w:pPr>
            <w:r w:rsidRPr="00C516B6">
              <w:rPr>
                <w:rFonts w:eastAsia="TimesNewRomanPSMT"/>
              </w:rPr>
              <w:t>Тема 4</w:t>
            </w:r>
            <w:r w:rsidRPr="00C516B6">
              <w:t>. Инновации и инновационная стратегия</w:t>
            </w:r>
          </w:p>
        </w:tc>
        <w:tc>
          <w:tcPr>
            <w:tcW w:w="5216" w:type="dxa"/>
            <w:shd w:val="clear" w:color="auto" w:fill="auto"/>
          </w:tcPr>
          <w:p w14:paraId="0AD1353E" w14:textId="77777777" w:rsidR="00E1351D" w:rsidRPr="00C516B6" w:rsidRDefault="00E1351D" w:rsidP="005058FA">
            <w:pPr>
              <w:numPr>
                <w:ilvl w:val="0"/>
                <w:numId w:val="21"/>
              </w:numPr>
              <w:ind w:left="0" w:firstLine="0"/>
              <w:jc w:val="both"/>
              <w:rPr>
                <w:rFonts w:eastAsia="TimesNewRomanPSMT"/>
              </w:rPr>
            </w:pPr>
            <w:r w:rsidRPr="00C516B6">
              <w:rPr>
                <w:rFonts w:eastAsia="TimesNewRomanPSMT"/>
              </w:rPr>
              <w:t xml:space="preserve">Сущность и классификация инноваций. </w:t>
            </w:r>
          </w:p>
          <w:p w14:paraId="16F43603" w14:textId="77777777" w:rsidR="00E1351D" w:rsidRPr="00C516B6" w:rsidRDefault="00E1351D" w:rsidP="005058FA">
            <w:pPr>
              <w:numPr>
                <w:ilvl w:val="0"/>
                <w:numId w:val="21"/>
              </w:numPr>
              <w:ind w:left="0" w:firstLine="0"/>
              <w:jc w:val="both"/>
            </w:pPr>
            <w:r w:rsidRPr="00C516B6">
              <w:rPr>
                <w:rFonts w:eastAsia="TimesNewRomanPSMT"/>
              </w:rPr>
              <w:t>Теория подрывных инноваций:</w:t>
            </w:r>
            <w:r w:rsidRPr="00C516B6">
              <w:t xml:space="preserve"> прорыв низкого уровня,  прорыв на новый рынок, неохваченная среда. </w:t>
            </w:r>
          </w:p>
          <w:p w14:paraId="31C8C431" w14:textId="77777777" w:rsidR="00E1351D" w:rsidRPr="00C516B6" w:rsidRDefault="00E1351D" w:rsidP="006418C3">
            <w:pPr>
              <w:jc w:val="both"/>
              <w:rPr>
                <w:rFonts w:eastAsia="TimesNewRomanPSMT"/>
              </w:rPr>
            </w:pPr>
            <w:r w:rsidRPr="00C516B6">
              <w:rPr>
                <w:rFonts w:eastAsia="TimesNewRomanPSMT"/>
              </w:rPr>
              <w:t xml:space="preserve">Подрывные технологии как предшественники подрывных инноваций. </w:t>
            </w:r>
          </w:p>
          <w:p w14:paraId="7E1B60FE" w14:textId="77777777" w:rsidR="00E1351D" w:rsidRPr="00C516B6" w:rsidRDefault="00E1351D" w:rsidP="005058FA">
            <w:pPr>
              <w:numPr>
                <w:ilvl w:val="0"/>
                <w:numId w:val="21"/>
              </w:numPr>
              <w:ind w:left="0" w:firstLine="0"/>
              <w:jc w:val="both"/>
              <w:rPr>
                <w:rFonts w:eastAsia="TimesNewRomanPSMT"/>
              </w:rPr>
            </w:pPr>
            <w:r w:rsidRPr="00C516B6">
              <w:t xml:space="preserve">Жизненный цикл технологий. S-образная кривая развития технологии. </w:t>
            </w:r>
          </w:p>
          <w:p w14:paraId="7B64DE44" w14:textId="77777777" w:rsidR="00E1351D" w:rsidRPr="00C516B6" w:rsidRDefault="00E1351D" w:rsidP="005058FA">
            <w:pPr>
              <w:numPr>
                <w:ilvl w:val="0"/>
                <w:numId w:val="21"/>
              </w:numPr>
              <w:ind w:left="0" w:firstLine="0"/>
              <w:jc w:val="both"/>
              <w:rPr>
                <w:rFonts w:eastAsia="TimesNewRomanPSMT"/>
              </w:rPr>
            </w:pPr>
            <w:r w:rsidRPr="00C516B6">
              <w:t>Стратегия фирмы и инновации. Концепция новых рынков и ценностной инновации (стратегия голубого океана).</w:t>
            </w:r>
          </w:p>
          <w:p w14:paraId="67AFC96B" w14:textId="77777777" w:rsidR="00E1351D" w:rsidRPr="00C516B6" w:rsidRDefault="00E1351D" w:rsidP="005058FA">
            <w:pPr>
              <w:numPr>
                <w:ilvl w:val="0"/>
                <w:numId w:val="21"/>
              </w:numPr>
              <w:ind w:left="0" w:firstLine="0"/>
              <w:jc w:val="both"/>
              <w:rPr>
                <w:rFonts w:eastAsia="TimesNewRomanPSMT"/>
              </w:rPr>
            </w:pPr>
            <w:r w:rsidRPr="00C516B6">
              <w:t xml:space="preserve">Инновационная стратегия фирмы. Типы инновационных стратегий. </w:t>
            </w:r>
          </w:p>
          <w:p w14:paraId="5DCEEB4E" w14:textId="77777777" w:rsidR="00E1351D" w:rsidRPr="00C516B6" w:rsidRDefault="00E1351D" w:rsidP="005058FA">
            <w:pPr>
              <w:numPr>
                <w:ilvl w:val="0"/>
                <w:numId w:val="21"/>
              </w:numPr>
              <w:ind w:left="0" w:firstLine="0"/>
              <w:jc w:val="both"/>
              <w:rPr>
                <w:rFonts w:eastAsia="TimesNewRomanPSMT"/>
              </w:rPr>
            </w:pPr>
            <w:r w:rsidRPr="00C516B6">
              <w:t>Модели инновационного поведения компаний (классификация Л.Г. Раменского, Х. Фризевинкеля, Ю. Юданова).</w:t>
            </w:r>
          </w:p>
          <w:p w14:paraId="6625FC94" w14:textId="77777777" w:rsidR="00E1351D" w:rsidRPr="00C516B6" w:rsidRDefault="00E1351D" w:rsidP="005058FA">
            <w:pPr>
              <w:numPr>
                <w:ilvl w:val="0"/>
                <w:numId w:val="21"/>
              </w:numPr>
              <w:ind w:left="0" w:firstLine="0"/>
              <w:jc w:val="both"/>
              <w:rPr>
                <w:rFonts w:eastAsia="TimesNewRomanPSMT"/>
              </w:rPr>
            </w:pPr>
            <w:r w:rsidRPr="00C516B6">
              <w:t>Локальные инновационные системы. НИС в России. Региональные инновационные системы. Факторы успеха региональной инновационной системы.</w:t>
            </w:r>
          </w:p>
          <w:p w14:paraId="5A57B386" w14:textId="77777777" w:rsidR="00E1351D" w:rsidRPr="00C516B6" w:rsidRDefault="00E1351D" w:rsidP="005058FA">
            <w:pPr>
              <w:numPr>
                <w:ilvl w:val="0"/>
                <w:numId w:val="21"/>
              </w:numPr>
              <w:ind w:left="0" w:firstLine="0"/>
              <w:jc w:val="both"/>
              <w:rPr>
                <w:rFonts w:eastAsia="TimesNewRomanPSMT"/>
              </w:rPr>
            </w:pPr>
            <w:r w:rsidRPr="00C516B6">
              <w:t>Инновационный процесс. Подходы к организационному проектированию корпоративной инновационной системы. Элементы корпоративной инновационной системы.</w:t>
            </w:r>
          </w:p>
          <w:p w14:paraId="33C3B11A" w14:textId="77777777" w:rsidR="00E1351D" w:rsidRPr="00C516B6" w:rsidRDefault="00E1351D" w:rsidP="005058FA">
            <w:pPr>
              <w:numPr>
                <w:ilvl w:val="0"/>
                <w:numId w:val="21"/>
              </w:numPr>
              <w:ind w:left="0" w:firstLine="0"/>
              <w:jc w:val="both"/>
              <w:rPr>
                <w:rFonts w:eastAsia="TimesNewRomanPSMT"/>
              </w:rPr>
            </w:pPr>
            <w:r w:rsidRPr="00C516B6">
              <w:t>Инструменты стратегического управления для создания корпоративной инновационной системы.</w:t>
            </w:r>
          </w:p>
          <w:p w14:paraId="718EFBE3" w14:textId="43C3D8B0" w:rsidR="00421F80" w:rsidRPr="00C516B6" w:rsidRDefault="00C63F46" w:rsidP="00421F80">
            <w:pPr>
              <w:jc w:val="both"/>
              <w:rPr>
                <w:rFonts w:eastAsia="TimesNewRomanPSMT"/>
              </w:rPr>
            </w:pPr>
            <w:r w:rsidRPr="00141754">
              <w:rPr>
                <w:rFonts w:eastAsia="Calibri"/>
                <w:i/>
              </w:rPr>
              <w:t>Рекомендуемая литература: раздел 8 источник 1,2,3; раздел 9 источник 1-10</w:t>
            </w:r>
          </w:p>
        </w:tc>
        <w:tc>
          <w:tcPr>
            <w:tcW w:w="2300" w:type="dxa"/>
            <w:shd w:val="clear" w:color="auto" w:fill="auto"/>
          </w:tcPr>
          <w:p w14:paraId="15621600" w14:textId="3634609D" w:rsidR="00E1351D" w:rsidRPr="00C516B6" w:rsidRDefault="004F779F" w:rsidP="006418C3">
            <w:pPr>
              <w:keepNext/>
              <w:widowControl w:val="0"/>
              <w:autoSpaceDE w:val="0"/>
              <w:autoSpaceDN w:val="0"/>
              <w:adjustRightInd w:val="0"/>
              <w:jc w:val="both"/>
              <w:rPr>
                <w:rFonts w:eastAsia="Calibri"/>
                <w:lang w:bidi="ru-RU"/>
              </w:rPr>
            </w:pPr>
            <w:r w:rsidRPr="00C516B6">
              <w:rPr>
                <w:rFonts w:eastAsia="Calibri"/>
                <w:lang w:bidi="ru-RU"/>
              </w:rPr>
              <w:t>Решение кейса. ситуационные задачи</w:t>
            </w:r>
          </w:p>
        </w:tc>
      </w:tr>
      <w:tr w:rsidR="00E1351D" w:rsidRPr="00C516B6" w14:paraId="47BFE9AF" w14:textId="77777777" w:rsidTr="00541831">
        <w:tc>
          <w:tcPr>
            <w:tcW w:w="2835" w:type="dxa"/>
            <w:shd w:val="clear" w:color="auto" w:fill="auto"/>
          </w:tcPr>
          <w:p w14:paraId="6EC0704D" w14:textId="77777777" w:rsidR="00E1351D" w:rsidRPr="00C516B6" w:rsidRDefault="00E1351D" w:rsidP="006418C3">
            <w:pPr>
              <w:shd w:val="clear" w:color="auto" w:fill="FFFFFF"/>
              <w:textAlignment w:val="baseline"/>
              <w:rPr>
                <w:highlight w:val="cyan"/>
              </w:rPr>
            </w:pPr>
            <w:r w:rsidRPr="00C516B6">
              <w:t>Тема 5. Управление развитием бизнеса</w:t>
            </w:r>
          </w:p>
        </w:tc>
        <w:tc>
          <w:tcPr>
            <w:tcW w:w="5216" w:type="dxa"/>
            <w:shd w:val="clear" w:color="auto" w:fill="auto"/>
          </w:tcPr>
          <w:p w14:paraId="67A12FAF" w14:textId="77777777" w:rsidR="00E1351D" w:rsidRPr="00C516B6" w:rsidRDefault="00E1351D" w:rsidP="006418C3">
            <w:pPr>
              <w:ind w:firstLine="709"/>
              <w:jc w:val="both"/>
            </w:pPr>
            <w:r w:rsidRPr="00C516B6">
              <w:t>1. Управление развитием бизнеса: стратегический анализ,  стратегический выбор, разработка и реализация стратегии, управление изменениями,  стратегические и организационные изменения.</w:t>
            </w:r>
          </w:p>
          <w:p w14:paraId="2DAF3434" w14:textId="77777777" w:rsidR="00E1351D" w:rsidRPr="00C516B6" w:rsidRDefault="00E1351D" w:rsidP="006418C3">
            <w:pPr>
              <w:ind w:firstLine="709"/>
              <w:jc w:val="both"/>
            </w:pPr>
            <w:r w:rsidRPr="00C516B6">
              <w:t xml:space="preserve">2. Стратегический выбор: выработка и оценка стратегических вариантов. </w:t>
            </w:r>
          </w:p>
          <w:p w14:paraId="35726A62" w14:textId="77777777" w:rsidR="00E1351D" w:rsidRPr="00C516B6" w:rsidRDefault="00E1351D" w:rsidP="006418C3">
            <w:pPr>
              <w:ind w:firstLine="709"/>
              <w:jc w:val="both"/>
            </w:pPr>
            <w:r w:rsidRPr="00C516B6">
              <w:t xml:space="preserve">3. Выбор стратегии: типичные (generic) стратегии по М.Портеру; стратегии товарного </w:t>
            </w:r>
            <w:r w:rsidRPr="00C516B6">
              <w:lastRenderedPageBreak/>
              <w:t>рынка - матрица товарного рынка Ансоффа.  Подход к стратегиям конкуренции William F. Glueck: стратегия стабильности, формулирование собственных целей и фокусирование на них, стратегия расширения, стратегия сокращения, комбинация стратегий.</w:t>
            </w:r>
          </w:p>
          <w:p w14:paraId="016813FD" w14:textId="77777777" w:rsidR="00E1351D" w:rsidRPr="00C516B6" w:rsidRDefault="00E1351D" w:rsidP="006418C3">
            <w:pPr>
              <w:ind w:firstLine="709"/>
              <w:jc w:val="both"/>
            </w:pPr>
            <w:r w:rsidRPr="00C516B6">
              <w:t xml:space="preserve">4. Стратегии, ориентированные на рынок Ф.Котлера и Г. Армстронга: стратегии для лидеров рынка, стратегии претендентов на лидерство,  стратегии для последователей рынка,  стратегии для нишевых компаний. </w:t>
            </w:r>
          </w:p>
          <w:p w14:paraId="10D370FC" w14:textId="77777777" w:rsidR="00E1351D" w:rsidRPr="00C516B6" w:rsidRDefault="00E1351D" w:rsidP="006418C3">
            <w:pPr>
              <w:ind w:firstLine="709"/>
              <w:jc w:val="both"/>
            </w:pPr>
            <w:r w:rsidRPr="00C516B6">
              <w:t xml:space="preserve">5. Стратегические изменения: инструменты и принципы перемен. Пять действий, способствующих эффективным переменам: мотивирование перемен, создание видения перемен, разработка политической поддержки, управление переходом, поддержание импульса.  Элементы, способствования переменам. </w:t>
            </w:r>
          </w:p>
          <w:p w14:paraId="1AA21D23" w14:textId="77777777" w:rsidR="00E1351D" w:rsidRPr="00C516B6" w:rsidRDefault="00E1351D" w:rsidP="006418C3">
            <w:pPr>
              <w:ind w:firstLine="709"/>
              <w:jc w:val="both"/>
            </w:pPr>
            <w:r w:rsidRPr="00C516B6">
              <w:t xml:space="preserve">6. Типы стратегических изменений. Стратегия реконструкции и перенаправления. Стратегия повышения дохода и сокращения стоимости. </w:t>
            </w:r>
          </w:p>
          <w:p w14:paraId="58447F6C" w14:textId="77777777" w:rsidR="00E1351D" w:rsidRPr="00C516B6" w:rsidRDefault="00E1351D" w:rsidP="006418C3">
            <w:pPr>
              <w:ind w:firstLine="709"/>
              <w:jc w:val="both"/>
            </w:pPr>
            <w:r w:rsidRPr="00C516B6">
              <w:t xml:space="preserve">7. Управление революционными стратегическими изменениями. </w:t>
            </w:r>
          </w:p>
          <w:p w14:paraId="56D9412A" w14:textId="77777777" w:rsidR="00E1351D" w:rsidRPr="00C516B6" w:rsidRDefault="00E1351D" w:rsidP="006418C3">
            <w:pPr>
              <w:ind w:firstLine="709"/>
              <w:jc w:val="both"/>
            </w:pPr>
            <w:r w:rsidRPr="00C516B6">
              <w:t>8. Управление эволюционными стратегическим изменением.</w:t>
            </w:r>
          </w:p>
          <w:p w14:paraId="67A5D234" w14:textId="77777777" w:rsidR="00E1351D" w:rsidRPr="00C516B6" w:rsidRDefault="00E1351D" w:rsidP="006418C3">
            <w:pPr>
              <w:ind w:firstLine="709"/>
              <w:jc w:val="both"/>
            </w:pPr>
            <w:r w:rsidRPr="00C516B6">
              <w:t xml:space="preserve">9. Ключевые элементы в управлении стратегическими изменениями. </w:t>
            </w:r>
          </w:p>
          <w:p w14:paraId="5174EC6C" w14:textId="77777777" w:rsidR="00E1351D" w:rsidRPr="00C516B6" w:rsidRDefault="00E1351D" w:rsidP="006418C3">
            <w:pPr>
              <w:ind w:firstLine="709"/>
              <w:jc w:val="both"/>
            </w:pPr>
            <w:r w:rsidRPr="00C516B6">
              <w:t>10. Контекстные особенности стратегических программ перемен. Стили управления стратегическими изменениями.</w:t>
            </w:r>
          </w:p>
          <w:p w14:paraId="5F7E0EF2" w14:textId="2F8B4570" w:rsidR="00421F80" w:rsidRPr="00C516B6" w:rsidRDefault="00C63F46" w:rsidP="006418C3">
            <w:pPr>
              <w:ind w:firstLine="709"/>
              <w:jc w:val="both"/>
            </w:pPr>
            <w:r w:rsidRPr="00141754">
              <w:rPr>
                <w:rFonts w:eastAsia="Calibri"/>
                <w:i/>
              </w:rPr>
              <w:t>Рекомендуемая литература: раздел 8 источник 1,2,3; раздел 9 источник 1-10</w:t>
            </w:r>
          </w:p>
        </w:tc>
        <w:tc>
          <w:tcPr>
            <w:tcW w:w="2300" w:type="dxa"/>
            <w:shd w:val="clear" w:color="auto" w:fill="auto"/>
          </w:tcPr>
          <w:p w14:paraId="02105600" w14:textId="58326241" w:rsidR="00E1351D" w:rsidRPr="00C516B6" w:rsidRDefault="004F779F" w:rsidP="006418C3">
            <w:pPr>
              <w:keepNext/>
              <w:widowControl w:val="0"/>
              <w:autoSpaceDE w:val="0"/>
              <w:autoSpaceDN w:val="0"/>
              <w:adjustRightInd w:val="0"/>
              <w:jc w:val="both"/>
              <w:rPr>
                <w:rFonts w:eastAsia="Calibri"/>
                <w:lang w:bidi="ru-RU"/>
              </w:rPr>
            </w:pPr>
            <w:r w:rsidRPr="00C516B6">
              <w:rPr>
                <w:rFonts w:eastAsia="Calibri"/>
                <w:lang w:bidi="ru-RU"/>
              </w:rPr>
              <w:lastRenderedPageBreak/>
              <w:t>Деловая игра, ситуационные задачи</w:t>
            </w:r>
          </w:p>
        </w:tc>
      </w:tr>
    </w:tbl>
    <w:p w14:paraId="2874B472" w14:textId="77777777" w:rsidR="00E1351D" w:rsidRPr="00C516B6" w:rsidRDefault="00E1351D" w:rsidP="00E1351D">
      <w:pPr>
        <w:rPr>
          <w:highlight w:val="cyan"/>
        </w:rPr>
      </w:pPr>
    </w:p>
    <w:p w14:paraId="203B4A0A" w14:textId="77777777" w:rsidR="00E1351D" w:rsidRPr="00C516B6" w:rsidRDefault="00E1351D" w:rsidP="00E1351D">
      <w:pPr>
        <w:rPr>
          <w:highlight w:val="cyan"/>
        </w:rPr>
      </w:pPr>
    </w:p>
    <w:p w14:paraId="578A075B" w14:textId="77777777" w:rsidR="00E1351D" w:rsidRPr="00C516B6" w:rsidRDefault="00E1351D" w:rsidP="00E1351D">
      <w:pPr>
        <w:widowControl w:val="0"/>
        <w:autoSpaceDE w:val="0"/>
        <w:autoSpaceDN w:val="0"/>
        <w:adjustRightInd w:val="0"/>
        <w:jc w:val="both"/>
        <w:rPr>
          <w:b/>
          <w:sz w:val="28"/>
          <w:szCs w:val="28"/>
        </w:rPr>
      </w:pPr>
    </w:p>
    <w:p w14:paraId="5F6EA51E" w14:textId="6E933275" w:rsidR="00F965DA" w:rsidRPr="00B97D60" w:rsidRDefault="00F965DA" w:rsidP="00541831">
      <w:pPr>
        <w:pStyle w:val="10"/>
        <w:numPr>
          <w:ilvl w:val="0"/>
          <w:numId w:val="0"/>
        </w:numPr>
        <w:ind w:left="-360"/>
        <w:jc w:val="both"/>
      </w:pPr>
      <w:bookmarkStart w:id="16" w:name="_Toc141890290"/>
      <w:r w:rsidRPr="00B97D60">
        <w:t>6. Перечень учебно-методического обеспечения для самостоятельной работы обучающихся по дисциплине</w:t>
      </w:r>
      <w:bookmarkEnd w:id="16"/>
    </w:p>
    <w:p w14:paraId="32C15F9E" w14:textId="77777777" w:rsidR="00F965DA" w:rsidRPr="00B97D60" w:rsidRDefault="00F965DA" w:rsidP="00541831">
      <w:pPr>
        <w:pStyle w:val="10"/>
        <w:numPr>
          <w:ilvl w:val="0"/>
          <w:numId w:val="0"/>
        </w:numPr>
        <w:ind w:left="-360"/>
        <w:jc w:val="both"/>
      </w:pPr>
      <w:bookmarkStart w:id="17" w:name="_Toc141890291"/>
      <w:r w:rsidRPr="00B97D60">
        <w:t>6.1. Перечень вопросов, отводимых на самостоятельное освоение дисциплины, формы внеаудиторной самостоятельной работы</w:t>
      </w:r>
      <w:bookmarkEnd w:id="17"/>
    </w:p>
    <w:p w14:paraId="409AF361" w14:textId="77777777" w:rsidR="00E1351D" w:rsidRPr="00C516B6" w:rsidRDefault="00E1351D" w:rsidP="00E1351D">
      <w:pPr>
        <w:spacing w:line="360" w:lineRule="auto"/>
        <w:ind w:firstLine="709"/>
        <w:contextualSpacing/>
        <w:jc w:val="right"/>
      </w:pPr>
      <w:r w:rsidRPr="00C516B6">
        <w:t>Таблица 4</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4"/>
        <w:gridCol w:w="4708"/>
        <w:gridCol w:w="2389"/>
      </w:tblGrid>
      <w:tr w:rsidR="00C516B6" w:rsidRPr="00C516B6" w14:paraId="5D8F8F3E" w14:textId="77777777" w:rsidTr="00541831">
        <w:tc>
          <w:tcPr>
            <w:tcW w:w="1521" w:type="pct"/>
            <w:shd w:val="clear" w:color="auto" w:fill="auto"/>
          </w:tcPr>
          <w:p w14:paraId="13779EB1" w14:textId="77777777" w:rsidR="00E1351D" w:rsidRPr="00C516B6" w:rsidRDefault="00E1351D" w:rsidP="006418C3">
            <w:pPr>
              <w:widowControl w:val="0"/>
              <w:autoSpaceDE w:val="0"/>
              <w:autoSpaceDN w:val="0"/>
              <w:adjustRightInd w:val="0"/>
              <w:jc w:val="center"/>
            </w:pPr>
            <w:r w:rsidRPr="00C516B6">
              <w:rPr>
                <w:b/>
              </w:rPr>
              <w:t>Наименование тем (разделов) дисциплины</w:t>
            </w:r>
          </w:p>
        </w:tc>
        <w:tc>
          <w:tcPr>
            <w:tcW w:w="2307" w:type="pct"/>
            <w:shd w:val="clear" w:color="auto" w:fill="auto"/>
          </w:tcPr>
          <w:p w14:paraId="6F0FA698" w14:textId="77777777" w:rsidR="00E1351D" w:rsidRPr="00C516B6" w:rsidRDefault="00E1351D" w:rsidP="006418C3">
            <w:pPr>
              <w:widowControl w:val="0"/>
              <w:autoSpaceDE w:val="0"/>
              <w:autoSpaceDN w:val="0"/>
              <w:adjustRightInd w:val="0"/>
              <w:jc w:val="center"/>
              <w:rPr>
                <w:b/>
              </w:rPr>
            </w:pPr>
            <w:r w:rsidRPr="00C516B6">
              <w:rPr>
                <w:b/>
              </w:rPr>
              <w:t xml:space="preserve">Перечень вопросов, отводимых на самостоятельное освоение </w:t>
            </w:r>
          </w:p>
        </w:tc>
        <w:tc>
          <w:tcPr>
            <w:tcW w:w="1171" w:type="pct"/>
          </w:tcPr>
          <w:p w14:paraId="4676FB32" w14:textId="77777777" w:rsidR="00E1351D" w:rsidRPr="00C516B6" w:rsidRDefault="00E1351D" w:rsidP="006418C3">
            <w:pPr>
              <w:widowControl w:val="0"/>
              <w:autoSpaceDE w:val="0"/>
              <w:autoSpaceDN w:val="0"/>
              <w:adjustRightInd w:val="0"/>
              <w:jc w:val="center"/>
              <w:rPr>
                <w:b/>
              </w:rPr>
            </w:pPr>
            <w:r w:rsidRPr="00C516B6">
              <w:rPr>
                <w:b/>
              </w:rPr>
              <w:t>Формы внеаудиторной самостоятельной работы</w:t>
            </w:r>
          </w:p>
        </w:tc>
      </w:tr>
      <w:tr w:rsidR="00C516B6" w:rsidRPr="00C516B6" w14:paraId="2F5DC81F" w14:textId="77777777" w:rsidTr="00541831">
        <w:tc>
          <w:tcPr>
            <w:tcW w:w="1521" w:type="pct"/>
            <w:shd w:val="clear" w:color="auto" w:fill="auto"/>
          </w:tcPr>
          <w:p w14:paraId="677734CF" w14:textId="77777777" w:rsidR="00E1351D" w:rsidRPr="00C516B6" w:rsidRDefault="00E1351D" w:rsidP="006418C3">
            <w:pPr>
              <w:shd w:val="clear" w:color="auto" w:fill="FFFFFF"/>
              <w:textAlignment w:val="baseline"/>
              <w:rPr>
                <w:highlight w:val="cyan"/>
              </w:rPr>
            </w:pPr>
            <w:r w:rsidRPr="00C516B6">
              <w:rPr>
                <w:rFonts w:eastAsia="TimesNewRomanPSMT"/>
                <w:bCs/>
              </w:rPr>
              <w:lastRenderedPageBreak/>
              <w:t>Тема 1.</w:t>
            </w:r>
            <w:r w:rsidRPr="00C516B6">
              <w:t xml:space="preserve"> Стратегия и стратегический менеджмент</w:t>
            </w:r>
            <w:r w:rsidRPr="00C516B6">
              <w:rPr>
                <w:rFonts w:eastAsia="TimesNewRomanPSMT"/>
                <w:bCs/>
              </w:rPr>
              <w:t>. Стратегические решения. Лидерство</w:t>
            </w:r>
          </w:p>
        </w:tc>
        <w:tc>
          <w:tcPr>
            <w:tcW w:w="2307" w:type="pct"/>
            <w:shd w:val="clear" w:color="auto" w:fill="auto"/>
          </w:tcPr>
          <w:p w14:paraId="6331C9A1" w14:textId="57F01889" w:rsidR="00E1351D" w:rsidRPr="00C516B6" w:rsidRDefault="00850FF3" w:rsidP="006418C3">
            <w:pPr>
              <w:ind w:firstLine="709"/>
              <w:jc w:val="both"/>
            </w:pPr>
            <w:r w:rsidRPr="00C516B6">
              <w:t>1.</w:t>
            </w:r>
            <w:r w:rsidR="00E1351D" w:rsidRPr="00C516B6">
              <w:t xml:space="preserve">Процесс принятия стратегических решений: рациональный и поведенческий подход. </w:t>
            </w:r>
          </w:p>
          <w:p w14:paraId="08111CED" w14:textId="504E0907" w:rsidR="00E1351D" w:rsidRPr="00C516B6" w:rsidRDefault="00850FF3" w:rsidP="006418C3">
            <w:pPr>
              <w:ind w:firstLine="709"/>
              <w:jc w:val="both"/>
            </w:pPr>
            <w:r w:rsidRPr="00C516B6">
              <w:t xml:space="preserve">2. </w:t>
            </w:r>
            <w:r w:rsidR="00E1351D" w:rsidRPr="00C516B6">
              <w:t xml:space="preserve">Формирование стратегии: разработка стратегического плана, адаптация стратегии. Эмергентная стратегия. </w:t>
            </w:r>
          </w:p>
          <w:p w14:paraId="138F781B" w14:textId="1282C956" w:rsidR="00E1351D" w:rsidRPr="00C516B6" w:rsidRDefault="00850FF3" w:rsidP="006418C3">
            <w:pPr>
              <w:ind w:firstLine="709"/>
              <w:jc w:val="both"/>
            </w:pPr>
            <w:r w:rsidRPr="00C516B6">
              <w:t>3.</w:t>
            </w:r>
            <w:r w:rsidR="00E1351D" w:rsidRPr="00C516B6">
              <w:t xml:space="preserve"> Стратегические возможности и варианты</w:t>
            </w:r>
          </w:p>
          <w:p w14:paraId="01FF6CA5" w14:textId="6F1616BE" w:rsidR="00E1351D" w:rsidRPr="00C516B6" w:rsidRDefault="00850FF3" w:rsidP="006418C3">
            <w:pPr>
              <w:ind w:firstLine="709"/>
              <w:jc w:val="both"/>
            </w:pPr>
            <w:r w:rsidRPr="00C516B6">
              <w:t>4.</w:t>
            </w:r>
            <w:r w:rsidR="00E1351D" w:rsidRPr="00C516B6">
              <w:t>Стратегическая команда и стратегическое лидерство. Конфликты ожиданий.</w:t>
            </w:r>
          </w:p>
          <w:p w14:paraId="3EF79855" w14:textId="47431D95" w:rsidR="00E1351D" w:rsidRPr="00C516B6" w:rsidRDefault="00850FF3" w:rsidP="006418C3">
            <w:pPr>
              <w:ind w:firstLine="709"/>
              <w:jc w:val="both"/>
            </w:pPr>
            <w:r w:rsidRPr="00C516B6">
              <w:t>5.</w:t>
            </w:r>
            <w:r w:rsidR="00E1351D" w:rsidRPr="00C516B6">
              <w:t>Стратегический менеджмент: эволюция и школы стратегического менеджмента.</w:t>
            </w:r>
          </w:p>
          <w:p w14:paraId="3B9BDD08" w14:textId="77777777" w:rsidR="00E1351D" w:rsidRPr="00C516B6" w:rsidRDefault="00E1351D" w:rsidP="006418C3">
            <w:pPr>
              <w:keepNext/>
              <w:widowControl w:val="0"/>
              <w:autoSpaceDE w:val="0"/>
              <w:autoSpaceDN w:val="0"/>
              <w:adjustRightInd w:val="0"/>
              <w:rPr>
                <w:b/>
                <w:highlight w:val="cyan"/>
              </w:rPr>
            </w:pPr>
          </w:p>
        </w:tc>
        <w:tc>
          <w:tcPr>
            <w:tcW w:w="1171" w:type="pct"/>
          </w:tcPr>
          <w:p w14:paraId="657B58D1" w14:textId="77777777" w:rsidR="00E1351D" w:rsidRPr="00C516B6" w:rsidRDefault="00E1351D" w:rsidP="006418C3">
            <w:r w:rsidRPr="00C516B6">
              <w:t xml:space="preserve">- работа с конспектом лекции;  </w:t>
            </w:r>
          </w:p>
          <w:p w14:paraId="480B2CC2" w14:textId="77777777" w:rsidR="00E1351D" w:rsidRPr="00C516B6" w:rsidRDefault="00E1351D" w:rsidP="006418C3">
            <w:r w:rsidRPr="00C516B6">
              <w:t>- работа с электронной библиотечной системой;</w:t>
            </w:r>
          </w:p>
          <w:p w14:paraId="6FC0D85A" w14:textId="77777777" w:rsidR="00E1351D" w:rsidRPr="00C516B6" w:rsidRDefault="00E1351D" w:rsidP="006418C3">
            <w:r w:rsidRPr="00C516B6">
              <w:t>- составление плана и тезисов ответов на контрольные вопросы;</w:t>
            </w:r>
          </w:p>
          <w:p w14:paraId="5438F8A5" w14:textId="77777777" w:rsidR="00E1351D" w:rsidRPr="00C516B6" w:rsidRDefault="00E1351D" w:rsidP="006418C3">
            <w:r w:rsidRPr="00C516B6">
              <w:t>- подготовка к опросу по темам лекции;</w:t>
            </w:r>
          </w:p>
          <w:p w14:paraId="42B831DD" w14:textId="2CC4FE04" w:rsidR="00E1351D" w:rsidRPr="00C516B6" w:rsidRDefault="00E1351D" w:rsidP="004F779F">
            <w:pPr>
              <w:rPr>
                <w:highlight w:val="cyan"/>
              </w:rPr>
            </w:pPr>
            <w:r w:rsidRPr="00C516B6">
              <w:t>- подготовка к участию в дискуссии по актуальным вопросам</w:t>
            </w:r>
          </w:p>
        </w:tc>
      </w:tr>
      <w:tr w:rsidR="00C516B6" w:rsidRPr="00C516B6" w14:paraId="1D57563D" w14:textId="77777777" w:rsidTr="00541831">
        <w:tc>
          <w:tcPr>
            <w:tcW w:w="1521" w:type="pct"/>
            <w:shd w:val="clear" w:color="auto" w:fill="auto"/>
          </w:tcPr>
          <w:p w14:paraId="3BD32920" w14:textId="77777777" w:rsidR="00E1351D" w:rsidRPr="00C516B6" w:rsidRDefault="00E1351D" w:rsidP="006418C3">
            <w:pPr>
              <w:shd w:val="clear" w:color="auto" w:fill="FFFFFF"/>
              <w:textAlignment w:val="baseline"/>
              <w:rPr>
                <w:highlight w:val="cyan"/>
              </w:rPr>
            </w:pPr>
            <w:r w:rsidRPr="00C516B6">
              <w:rPr>
                <w:rFonts w:eastAsia="TimesNewRomanPSMT"/>
                <w:bCs/>
              </w:rPr>
              <w:t xml:space="preserve">Тема 2. </w:t>
            </w:r>
            <w:r w:rsidRPr="00C516B6">
              <w:t>Социально-экономические системы и их развитие</w:t>
            </w:r>
          </w:p>
        </w:tc>
        <w:tc>
          <w:tcPr>
            <w:tcW w:w="2307" w:type="pct"/>
            <w:shd w:val="clear" w:color="auto" w:fill="auto"/>
          </w:tcPr>
          <w:p w14:paraId="2EDD7EA0" w14:textId="364D728D" w:rsidR="00E1351D" w:rsidRPr="00C516B6" w:rsidRDefault="00850FF3" w:rsidP="006418C3">
            <w:pPr>
              <w:jc w:val="both"/>
              <w:rPr>
                <w:rFonts w:eastAsia="TimesNewRomanPSMT"/>
              </w:rPr>
            </w:pPr>
            <w:r w:rsidRPr="00C516B6">
              <w:rPr>
                <w:rFonts w:eastAsia="TimesNewRomanPSMT"/>
              </w:rPr>
              <w:t>1.</w:t>
            </w:r>
            <w:r w:rsidR="00E1351D" w:rsidRPr="00C516B6">
              <w:rPr>
                <w:rFonts w:eastAsia="TimesNewRomanPSMT"/>
              </w:rPr>
              <w:t xml:space="preserve">Подходы к развитию и росту фирмы: неоклассическая, неоинституциональная, стратегическая теория фирмы. </w:t>
            </w:r>
          </w:p>
          <w:p w14:paraId="024F9D57" w14:textId="0565F90A" w:rsidR="00E1351D" w:rsidRPr="00C516B6" w:rsidRDefault="00850FF3" w:rsidP="006418C3">
            <w:pPr>
              <w:jc w:val="both"/>
              <w:rPr>
                <w:rFonts w:eastAsia="TimesNewRomanPSMT"/>
              </w:rPr>
            </w:pPr>
            <w:r w:rsidRPr="00C516B6">
              <w:rPr>
                <w:rFonts w:eastAsia="TimesNewRomanPSMT"/>
              </w:rPr>
              <w:t>2.</w:t>
            </w:r>
            <w:r w:rsidR="00E1351D" w:rsidRPr="00C516B6">
              <w:rPr>
                <w:rFonts w:eastAsia="TimesNewRomanPSMT"/>
              </w:rPr>
              <w:t>Концепция динамических возможностей.</w:t>
            </w:r>
          </w:p>
          <w:p w14:paraId="4353C495" w14:textId="77777777" w:rsidR="00E1351D" w:rsidRPr="00C516B6" w:rsidRDefault="00E1351D" w:rsidP="006418C3">
            <w:pPr>
              <w:jc w:val="both"/>
              <w:rPr>
                <w:rFonts w:eastAsia="TimesNewRomanPSMT"/>
              </w:rPr>
            </w:pPr>
            <w:r w:rsidRPr="00C516B6">
              <w:rPr>
                <w:rFonts w:eastAsia="TimesNewRomanPSMT"/>
              </w:rPr>
              <w:t>Предпринимательские теории фирмы.</w:t>
            </w:r>
          </w:p>
          <w:p w14:paraId="7FA967E3" w14:textId="77777777" w:rsidR="00E1351D" w:rsidRPr="00C516B6" w:rsidRDefault="00E1351D" w:rsidP="006418C3">
            <w:pPr>
              <w:jc w:val="both"/>
              <w:rPr>
                <w:rFonts w:eastAsia="TimesNewRomanPSMT"/>
              </w:rPr>
            </w:pPr>
            <w:r w:rsidRPr="00C516B6">
              <w:rPr>
                <w:rFonts w:eastAsia="TimesNewRomanPSMT"/>
              </w:rPr>
              <w:t>Поведенческая теория фирмы (процессный подход).</w:t>
            </w:r>
          </w:p>
          <w:p w14:paraId="2103658E" w14:textId="59ED004D" w:rsidR="00E1351D" w:rsidRPr="00C516B6" w:rsidRDefault="00850FF3" w:rsidP="006418C3">
            <w:pPr>
              <w:jc w:val="both"/>
              <w:rPr>
                <w:rFonts w:eastAsia="TimesNewRomanPSMT"/>
              </w:rPr>
            </w:pPr>
            <w:r w:rsidRPr="00C516B6">
              <w:t>3.</w:t>
            </w:r>
            <w:r w:rsidR="00E1351D" w:rsidRPr="00C516B6">
              <w:t xml:space="preserve">Модели жизненного цикла. Стадии развития фирмы: общее и особенности. </w:t>
            </w:r>
          </w:p>
          <w:p w14:paraId="1A5BB641" w14:textId="77777777" w:rsidR="00E1351D" w:rsidRPr="00C516B6" w:rsidRDefault="00E1351D" w:rsidP="006418C3">
            <w:pPr>
              <w:jc w:val="both"/>
              <w:rPr>
                <w:rFonts w:eastAsia="TimesNewRomanPSMT"/>
              </w:rPr>
            </w:pPr>
            <w:r w:rsidRPr="00C516B6">
              <w:t>Соответствие менеджмента стадии развития фирмы;  совершенствование структуры и адаптация.</w:t>
            </w:r>
          </w:p>
          <w:p w14:paraId="4B6BA1E5" w14:textId="0D1AA4C6" w:rsidR="00E1351D" w:rsidRPr="00C516B6" w:rsidRDefault="00850FF3" w:rsidP="006418C3">
            <w:pPr>
              <w:jc w:val="both"/>
              <w:rPr>
                <w:rFonts w:eastAsia="TimesNewRomanPSMT"/>
              </w:rPr>
            </w:pPr>
            <w:r w:rsidRPr="00C516B6">
              <w:t>4.</w:t>
            </w:r>
            <w:r w:rsidR="00E1351D" w:rsidRPr="00C516B6">
              <w:t xml:space="preserve">Кризисы развития: модель организационного развития по Л. Грейнеру, жизненный цикл фирмы по Р. Дафту; модель организационного развития по И. Адизесу. Превентивное антикризисное управление. </w:t>
            </w:r>
          </w:p>
          <w:p w14:paraId="7B2EB690" w14:textId="0DCC51A9" w:rsidR="00E1351D" w:rsidRPr="00C516B6" w:rsidRDefault="00850FF3" w:rsidP="006418C3">
            <w:pPr>
              <w:jc w:val="both"/>
              <w:rPr>
                <w:rFonts w:eastAsia="TimesNewRomanPSMT"/>
              </w:rPr>
            </w:pPr>
            <w:r w:rsidRPr="00C516B6">
              <w:rPr>
                <w:rFonts w:eastAsia="TimesNewRomanPSMT"/>
              </w:rPr>
              <w:t>5.</w:t>
            </w:r>
            <w:r w:rsidR="00E1351D" w:rsidRPr="00C516B6">
              <w:rPr>
                <w:rFonts w:eastAsia="TimesNewRomanPSMT"/>
              </w:rPr>
              <w:t xml:space="preserve">Рост и устойчивое развитие фирмы. Прямые и косвенные факторы роста социально – экономических систем. </w:t>
            </w:r>
            <w:r w:rsidR="00E1351D" w:rsidRPr="00C516B6">
              <w:t xml:space="preserve">Модель Р. Солоу. Модель world3 для мировой экономики. </w:t>
            </w:r>
          </w:p>
          <w:p w14:paraId="4A1EB37D" w14:textId="22369DFA" w:rsidR="00E1351D" w:rsidRPr="00C516B6" w:rsidRDefault="00850FF3" w:rsidP="006418C3">
            <w:pPr>
              <w:jc w:val="both"/>
              <w:rPr>
                <w:rFonts w:eastAsia="TimesNewRomanPSMT"/>
              </w:rPr>
            </w:pPr>
            <w:r w:rsidRPr="00C516B6">
              <w:rPr>
                <w:rFonts w:eastAsia="TimesNewRomanPSMT"/>
              </w:rPr>
              <w:t>6.</w:t>
            </w:r>
            <w:r w:rsidR="00E1351D" w:rsidRPr="00C516B6">
              <w:rPr>
                <w:rFonts w:eastAsia="TimesNewRomanPSMT"/>
              </w:rPr>
              <w:t>Границы роста фирмы.</w:t>
            </w:r>
            <w:r w:rsidR="00E1351D" w:rsidRPr="00C516B6">
              <w:t xml:space="preserve"> Теория жизненного цикла отрасли. Консолидация по A. T. Kearney. </w:t>
            </w:r>
          </w:p>
        </w:tc>
        <w:tc>
          <w:tcPr>
            <w:tcW w:w="1171" w:type="pct"/>
          </w:tcPr>
          <w:p w14:paraId="16D8A1F2" w14:textId="77777777" w:rsidR="00E1351D" w:rsidRPr="00C516B6" w:rsidRDefault="00E1351D" w:rsidP="006418C3">
            <w:r w:rsidRPr="00C516B6">
              <w:t xml:space="preserve">- работа с конспектом лекции;  </w:t>
            </w:r>
          </w:p>
          <w:p w14:paraId="0FC98B19" w14:textId="77777777" w:rsidR="00E1351D" w:rsidRPr="00C516B6" w:rsidRDefault="00E1351D" w:rsidP="006418C3">
            <w:r w:rsidRPr="00C516B6">
              <w:t>- работа с электронной библиотечной системой;</w:t>
            </w:r>
          </w:p>
          <w:p w14:paraId="41E9EAD0" w14:textId="77777777" w:rsidR="00E1351D" w:rsidRPr="00C516B6" w:rsidRDefault="00E1351D" w:rsidP="006418C3">
            <w:r w:rsidRPr="00C516B6">
              <w:t>- составление плана и тезисов ответов на контрольные вопросы;</w:t>
            </w:r>
          </w:p>
          <w:p w14:paraId="45E21843" w14:textId="77777777" w:rsidR="00E1351D" w:rsidRPr="00C516B6" w:rsidRDefault="00E1351D" w:rsidP="006418C3">
            <w:r w:rsidRPr="00C516B6">
              <w:t>- подготовка к опросу по темам лекции;</w:t>
            </w:r>
          </w:p>
          <w:p w14:paraId="087F7926" w14:textId="77777777" w:rsidR="00E1351D" w:rsidRPr="00C516B6" w:rsidRDefault="00E1351D" w:rsidP="006418C3">
            <w:pPr>
              <w:keepNext/>
              <w:widowControl w:val="0"/>
              <w:autoSpaceDE w:val="0"/>
              <w:autoSpaceDN w:val="0"/>
              <w:adjustRightInd w:val="0"/>
              <w:rPr>
                <w:b/>
                <w:highlight w:val="cyan"/>
              </w:rPr>
            </w:pPr>
            <w:r w:rsidRPr="00C516B6">
              <w:t>- подготовка к участию в дискуссии по актуальным вопросам</w:t>
            </w:r>
          </w:p>
        </w:tc>
      </w:tr>
      <w:tr w:rsidR="00C516B6" w:rsidRPr="00C516B6" w14:paraId="6FCF6C3A" w14:textId="77777777" w:rsidTr="00541831">
        <w:tc>
          <w:tcPr>
            <w:tcW w:w="1521" w:type="pct"/>
            <w:shd w:val="clear" w:color="auto" w:fill="auto"/>
          </w:tcPr>
          <w:p w14:paraId="3A9414D0" w14:textId="77777777" w:rsidR="00E1351D" w:rsidRPr="00C516B6" w:rsidRDefault="00E1351D" w:rsidP="006418C3">
            <w:pPr>
              <w:rPr>
                <w:highlight w:val="cyan"/>
              </w:rPr>
            </w:pPr>
            <w:r w:rsidRPr="00C516B6">
              <w:rPr>
                <w:rFonts w:eastAsia="TimesNewRomanPSMT"/>
                <w:bCs/>
              </w:rPr>
              <w:t>Тема 3.</w:t>
            </w:r>
            <w:r w:rsidRPr="00C516B6">
              <w:t xml:space="preserve"> Предпринимательство и развитие бизнеса</w:t>
            </w:r>
          </w:p>
        </w:tc>
        <w:tc>
          <w:tcPr>
            <w:tcW w:w="2307" w:type="pct"/>
            <w:shd w:val="clear" w:color="auto" w:fill="auto"/>
          </w:tcPr>
          <w:p w14:paraId="5DEF414F" w14:textId="52C19DAD" w:rsidR="00E1351D" w:rsidRPr="00C516B6" w:rsidRDefault="00850FF3" w:rsidP="006418C3">
            <w:pPr>
              <w:jc w:val="both"/>
              <w:rPr>
                <w:rFonts w:eastAsia="TimesNewRomanPSMT"/>
              </w:rPr>
            </w:pPr>
            <w:r w:rsidRPr="00C516B6">
              <w:t>1.</w:t>
            </w:r>
            <w:r w:rsidR="00E1351D" w:rsidRPr="00C516B6">
              <w:t>Периоды развития предпринимательской идеи. Финансирование нового предприятия.</w:t>
            </w:r>
          </w:p>
          <w:p w14:paraId="3EA9540F" w14:textId="6A518686" w:rsidR="00E1351D" w:rsidRPr="00C516B6" w:rsidRDefault="00E1351D" w:rsidP="006418C3">
            <w:pPr>
              <w:jc w:val="both"/>
              <w:rPr>
                <w:rFonts w:eastAsia="TimesNewRomanPSMT"/>
              </w:rPr>
            </w:pPr>
            <w:r w:rsidRPr="00C516B6">
              <w:t xml:space="preserve">Факторы предпринимательского успеха. </w:t>
            </w:r>
            <w:r w:rsidR="00850FF3" w:rsidRPr="00C516B6">
              <w:t>2.</w:t>
            </w:r>
            <w:r w:rsidRPr="00C516B6">
              <w:t>Десять правил технологического предпринимательства по С. Шейну.</w:t>
            </w:r>
          </w:p>
          <w:p w14:paraId="010A8D8F" w14:textId="0E045EAD" w:rsidR="00E1351D" w:rsidRPr="00C516B6" w:rsidRDefault="00850FF3" w:rsidP="006418C3">
            <w:pPr>
              <w:jc w:val="both"/>
              <w:rPr>
                <w:rFonts w:eastAsia="TimesNewRomanPSMT"/>
              </w:rPr>
            </w:pPr>
            <w:r w:rsidRPr="00C516B6">
              <w:t>3.</w:t>
            </w:r>
            <w:r w:rsidR="00E1351D" w:rsidRPr="00C516B6">
              <w:t>Ценностное предложение и факторы, формирующие потребительскую ценность.</w:t>
            </w:r>
          </w:p>
          <w:p w14:paraId="768624EE" w14:textId="77777777" w:rsidR="00850FF3" w:rsidRPr="00C516B6" w:rsidRDefault="00850FF3" w:rsidP="006418C3">
            <w:pPr>
              <w:jc w:val="both"/>
              <w:rPr>
                <w:rFonts w:eastAsia="TimesNewRomanPSMT"/>
              </w:rPr>
            </w:pPr>
            <w:r w:rsidRPr="00C516B6">
              <w:rPr>
                <w:rFonts w:eastAsia="TimesNewRomanPSMT"/>
              </w:rPr>
              <w:lastRenderedPageBreak/>
              <w:t>4.</w:t>
            </w:r>
            <w:r w:rsidR="00E1351D" w:rsidRPr="00C516B6">
              <w:rPr>
                <w:rFonts w:eastAsia="TimesNewRomanPSMT"/>
              </w:rPr>
              <w:t xml:space="preserve">Формирование бизнес – моделей: основные понятия и компоненты бизнес – модели. </w:t>
            </w:r>
          </w:p>
          <w:p w14:paraId="0CE54CB7" w14:textId="4562B352" w:rsidR="00E1351D" w:rsidRPr="00C516B6" w:rsidRDefault="00850FF3" w:rsidP="006418C3">
            <w:pPr>
              <w:jc w:val="both"/>
              <w:rPr>
                <w:rFonts w:eastAsia="TimesNewRomanPSMT"/>
              </w:rPr>
            </w:pPr>
            <w:r w:rsidRPr="00C516B6">
              <w:rPr>
                <w:rFonts w:eastAsia="TimesNewRomanPSMT"/>
              </w:rPr>
              <w:t>5.</w:t>
            </w:r>
            <w:r w:rsidR="00E1351D" w:rsidRPr="00C516B6">
              <w:rPr>
                <w:rFonts w:eastAsia="TimesNewRomanPSMT"/>
              </w:rPr>
              <w:t>Подходы к формированию и трансформации бизнес – моделей.</w:t>
            </w:r>
          </w:p>
          <w:p w14:paraId="53BCD0F0" w14:textId="77777777" w:rsidR="00E1351D" w:rsidRPr="00C516B6" w:rsidRDefault="00E1351D" w:rsidP="006418C3">
            <w:pPr>
              <w:keepNext/>
              <w:widowControl w:val="0"/>
              <w:autoSpaceDE w:val="0"/>
              <w:autoSpaceDN w:val="0"/>
              <w:adjustRightInd w:val="0"/>
              <w:rPr>
                <w:b/>
                <w:highlight w:val="cyan"/>
              </w:rPr>
            </w:pPr>
          </w:p>
        </w:tc>
        <w:tc>
          <w:tcPr>
            <w:tcW w:w="1171" w:type="pct"/>
          </w:tcPr>
          <w:p w14:paraId="0DA85EF8" w14:textId="77777777" w:rsidR="00E1351D" w:rsidRPr="00C516B6" w:rsidRDefault="00E1351D" w:rsidP="006418C3">
            <w:r w:rsidRPr="00C516B6">
              <w:lastRenderedPageBreak/>
              <w:t xml:space="preserve">- работа с конспектом лекции;  </w:t>
            </w:r>
          </w:p>
          <w:p w14:paraId="0F500EBD" w14:textId="77777777" w:rsidR="00E1351D" w:rsidRPr="00C516B6" w:rsidRDefault="00E1351D" w:rsidP="006418C3">
            <w:r w:rsidRPr="00C516B6">
              <w:t>- работа с электронной библиотечной системой;</w:t>
            </w:r>
          </w:p>
          <w:p w14:paraId="0D521672" w14:textId="77777777" w:rsidR="00E1351D" w:rsidRPr="00C516B6" w:rsidRDefault="00E1351D" w:rsidP="006418C3">
            <w:r w:rsidRPr="00C516B6">
              <w:t xml:space="preserve">- составление плана и тезисов ответов на </w:t>
            </w:r>
            <w:r w:rsidRPr="00C516B6">
              <w:lastRenderedPageBreak/>
              <w:t>контрольные вопросы;</w:t>
            </w:r>
          </w:p>
          <w:p w14:paraId="2133C638" w14:textId="77777777" w:rsidR="00E1351D" w:rsidRPr="00C516B6" w:rsidRDefault="00E1351D" w:rsidP="006418C3">
            <w:r w:rsidRPr="00C516B6">
              <w:t>- подготовка к опросу по темам лекции;</w:t>
            </w:r>
          </w:p>
          <w:p w14:paraId="18F450E0" w14:textId="77777777" w:rsidR="00E1351D" w:rsidRPr="00C516B6" w:rsidRDefault="00E1351D" w:rsidP="006418C3">
            <w:pPr>
              <w:keepNext/>
              <w:widowControl w:val="0"/>
              <w:autoSpaceDE w:val="0"/>
              <w:autoSpaceDN w:val="0"/>
              <w:adjustRightInd w:val="0"/>
              <w:rPr>
                <w:b/>
                <w:highlight w:val="cyan"/>
              </w:rPr>
            </w:pPr>
            <w:r w:rsidRPr="00C516B6">
              <w:t>- подготовка к участию в дискуссии по актуальным вопросам</w:t>
            </w:r>
          </w:p>
        </w:tc>
      </w:tr>
      <w:tr w:rsidR="00C516B6" w:rsidRPr="00C516B6" w14:paraId="6152A880" w14:textId="77777777" w:rsidTr="00541831">
        <w:tc>
          <w:tcPr>
            <w:tcW w:w="1521" w:type="pct"/>
            <w:shd w:val="clear" w:color="auto" w:fill="auto"/>
          </w:tcPr>
          <w:p w14:paraId="0377D886" w14:textId="77777777" w:rsidR="00E1351D" w:rsidRPr="00C516B6" w:rsidRDefault="00E1351D" w:rsidP="006418C3">
            <w:pPr>
              <w:shd w:val="clear" w:color="auto" w:fill="FFFFFF"/>
              <w:textAlignment w:val="baseline"/>
              <w:rPr>
                <w:highlight w:val="cyan"/>
              </w:rPr>
            </w:pPr>
            <w:r w:rsidRPr="00C516B6">
              <w:rPr>
                <w:rFonts w:eastAsia="TimesNewRomanPSMT"/>
              </w:rPr>
              <w:lastRenderedPageBreak/>
              <w:t>Тема 4</w:t>
            </w:r>
            <w:r w:rsidRPr="00C516B6">
              <w:t>. Инновации и инновационная стратеги</w:t>
            </w:r>
          </w:p>
        </w:tc>
        <w:tc>
          <w:tcPr>
            <w:tcW w:w="2307" w:type="pct"/>
            <w:shd w:val="clear" w:color="auto" w:fill="auto"/>
          </w:tcPr>
          <w:p w14:paraId="27BA2C14" w14:textId="313224D3" w:rsidR="00E1351D" w:rsidRPr="00C516B6" w:rsidRDefault="00850FF3" w:rsidP="006418C3">
            <w:pPr>
              <w:jc w:val="both"/>
              <w:rPr>
                <w:rFonts w:eastAsia="TimesNewRomanPSMT"/>
              </w:rPr>
            </w:pPr>
            <w:r w:rsidRPr="00C516B6">
              <w:t>1.</w:t>
            </w:r>
            <w:r w:rsidR="00E1351D" w:rsidRPr="00C516B6">
              <w:t>Модели инновационного поведения компаний (классификация Л.Г. Раменского, Х. Фризевинкеля, Ю. Юданова).</w:t>
            </w:r>
          </w:p>
          <w:p w14:paraId="73A9282E" w14:textId="77777777" w:rsidR="00850FF3" w:rsidRPr="00C516B6" w:rsidRDefault="00E1351D" w:rsidP="006418C3">
            <w:pPr>
              <w:jc w:val="both"/>
            </w:pPr>
            <w:r w:rsidRPr="00C516B6">
              <w:t xml:space="preserve">Локальные инновационные системы. НИС в России. </w:t>
            </w:r>
          </w:p>
          <w:p w14:paraId="2C39B2DD" w14:textId="7A6C5B1F" w:rsidR="00E1351D" w:rsidRPr="00C516B6" w:rsidRDefault="00850FF3" w:rsidP="006418C3">
            <w:pPr>
              <w:jc w:val="both"/>
              <w:rPr>
                <w:rFonts w:eastAsia="TimesNewRomanPSMT"/>
              </w:rPr>
            </w:pPr>
            <w:r w:rsidRPr="00C516B6">
              <w:t>2.</w:t>
            </w:r>
            <w:r w:rsidR="00E1351D" w:rsidRPr="00C516B6">
              <w:t>Региональные инновационные системы. Факторы успеха региональной инновационной системы.</w:t>
            </w:r>
          </w:p>
          <w:p w14:paraId="3C8F9995" w14:textId="5878339F" w:rsidR="00E1351D" w:rsidRPr="00C516B6" w:rsidRDefault="00850FF3" w:rsidP="006418C3">
            <w:pPr>
              <w:jc w:val="both"/>
              <w:rPr>
                <w:rFonts w:eastAsia="TimesNewRomanPSMT"/>
              </w:rPr>
            </w:pPr>
            <w:r w:rsidRPr="00C516B6">
              <w:t>3.</w:t>
            </w:r>
            <w:r w:rsidR="00E1351D" w:rsidRPr="00C516B6">
              <w:t xml:space="preserve">Инновационный процесс. Подходы к организационному проектированию корпоративной инновационной системы. </w:t>
            </w:r>
            <w:r w:rsidRPr="00C516B6">
              <w:t>4.</w:t>
            </w:r>
            <w:r w:rsidR="00E1351D" w:rsidRPr="00C516B6">
              <w:t>Элементы корпоративной инновационной системы.</w:t>
            </w:r>
          </w:p>
          <w:p w14:paraId="6C03C60A" w14:textId="6D9A69BD" w:rsidR="00E1351D" w:rsidRPr="00C516B6" w:rsidRDefault="00850FF3" w:rsidP="006418C3">
            <w:pPr>
              <w:keepNext/>
              <w:widowControl w:val="0"/>
              <w:autoSpaceDE w:val="0"/>
              <w:autoSpaceDN w:val="0"/>
              <w:adjustRightInd w:val="0"/>
              <w:rPr>
                <w:b/>
                <w:highlight w:val="cyan"/>
              </w:rPr>
            </w:pPr>
            <w:r w:rsidRPr="00C516B6">
              <w:t>5.</w:t>
            </w:r>
            <w:r w:rsidR="00E1351D" w:rsidRPr="00C516B6">
              <w:t>Инструменты стратегического управления для создания корпоративной инновационной системы.</w:t>
            </w:r>
          </w:p>
        </w:tc>
        <w:tc>
          <w:tcPr>
            <w:tcW w:w="1171" w:type="pct"/>
          </w:tcPr>
          <w:p w14:paraId="67D15076" w14:textId="77777777" w:rsidR="00E1351D" w:rsidRPr="00C516B6" w:rsidRDefault="00E1351D" w:rsidP="006418C3">
            <w:r w:rsidRPr="00C516B6">
              <w:t xml:space="preserve">- работа с конспектом лекции;  </w:t>
            </w:r>
          </w:p>
          <w:p w14:paraId="6408AF2F" w14:textId="77777777" w:rsidR="00E1351D" w:rsidRPr="00C516B6" w:rsidRDefault="00E1351D" w:rsidP="006418C3">
            <w:r w:rsidRPr="00C516B6">
              <w:t>- работа с электронной библиотечной системой;</w:t>
            </w:r>
          </w:p>
          <w:p w14:paraId="3C3582A1" w14:textId="77777777" w:rsidR="00E1351D" w:rsidRPr="00C516B6" w:rsidRDefault="00E1351D" w:rsidP="006418C3">
            <w:r w:rsidRPr="00C516B6">
              <w:t>- составление плана и тезисов ответов на контрольные вопросы;</w:t>
            </w:r>
          </w:p>
          <w:p w14:paraId="6BE12B2F" w14:textId="77777777" w:rsidR="00E1351D" w:rsidRPr="00C516B6" w:rsidRDefault="00E1351D" w:rsidP="006418C3">
            <w:r w:rsidRPr="00C516B6">
              <w:t>- подготовка к опросу по темам лекции;</w:t>
            </w:r>
          </w:p>
          <w:p w14:paraId="6E66302A" w14:textId="77777777" w:rsidR="00E1351D" w:rsidRPr="00C516B6" w:rsidRDefault="00E1351D" w:rsidP="006418C3">
            <w:pPr>
              <w:keepNext/>
              <w:widowControl w:val="0"/>
              <w:autoSpaceDE w:val="0"/>
              <w:autoSpaceDN w:val="0"/>
              <w:adjustRightInd w:val="0"/>
              <w:rPr>
                <w:b/>
                <w:highlight w:val="cyan"/>
              </w:rPr>
            </w:pPr>
            <w:r w:rsidRPr="00C516B6">
              <w:t>- подготовка к участию в дискуссии по актуальным вопросам</w:t>
            </w:r>
          </w:p>
        </w:tc>
      </w:tr>
      <w:tr w:rsidR="00E1351D" w:rsidRPr="00C516B6" w14:paraId="72502E6E" w14:textId="77777777" w:rsidTr="00541831">
        <w:tc>
          <w:tcPr>
            <w:tcW w:w="1521" w:type="pct"/>
            <w:shd w:val="clear" w:color="auto" w:fill="auto"/>
          </w:tcPr>
          <w:p w14:paraId="3B173069" w14:textId="77777777" w:rsidR="00E1351D" w:rsidRPr="00C516B6" w:rsidRDefault="00E1351D" w:rsidP="006418C3">
            <w:pPr>
              <w:shd w:val="clear" w:color="auto" w:fill="FFFFFF"/>
              <w:textAlignment w:val="baseline"/>
              <w:rPr>
                <w:highlight w:val="cyan"/>
              </w:rPr>
            </w:pPr>
            <w:r w:rsidRPr="00C516B6">
              <w:t>Тема 5. Управление развитием бизнеса</w:t>
            </w:r>
          </w:p>
        </w:tc>
        <w:tc>
          <w:tcPr>
            <w:tcW w:w="2307" w:type="pct"/>
            <w:shd w:val="clear" w:color="auto" w:fill="auto"/>
          </w:tcPr>
          <w:p w14:paraId="1B1CEB44" w14:textId="77777777" w:rsidR="00850FF3" w:rsidRPr="00C516B6" w:rsidRDefault="00E1351D" w:rsidP="006418C3">
            <w:pPr>
              <w:jc w:val="both"/>
            </w:pPr>
            <w:r w:rsidRPr="00C516B6">
              <w:t xml:space="preserve"> </w:t>
            </w:r>
            <w:r w:rsidR="00850FF3" w:rsidRPr="00C516B6">
              <w:t>1.</w:t>
            </w:r>
            <w:r w:rsidRPr="00C516B6">
              <w:t xml:space="preserve">Стратегические изменения: инструменты и принципы перемен. Пять действий, способствующих эффективным переменам: мотивирование перемен, создание видения перемен, разработка политической поддержки, управление переходом, поддержание импульса. </w:t>
            </w:r>
          </w:p>
          <w:p w14:paraId="03A8F3EE" w14:textId="58A6544A" w:rsidR="00E1351D" w:rsidRPr="00C516B6" w:rsidRDefault="00850FF3" w:rsidP="006418C3">
            <w:pPr>
              <w:jc w:val="both"/>
            </w:pPr>
            <w:r w:rsidRPr="00C516B6">
              <w:t>2.</w:t>
            </w:r>
            <w:r w:rsidR="00E1351D" w:rsidRPr="00C516B6">
              <w:t xml:space="preserve"> Элементы, способствования переменам. </w:t>
            </w:r>
          </w:p>
          <w:p w14:paraId="176F13E7" w14:textId="77777777" w:rsidR="00850FF3" w:rsidRPr="00C516B6" w:rsidRDefault="00E1351D" w:rsidP="006418C3">
            <w:pPr>
              <w:jc w:val="both"/>
            </w:pPr>
            <w:r w:rsidRPr="00C516B6">
              <w:t xml:space="preserve"> Типы стратегических изменений. Стратегия реконструкции и перенаправления. </w:t>
            </w:r>
          </w:p>
          <w:p w14:paraId="03A2A564" w14:textId="5E931116" w:rsidR="00E1351D" w:rsidRPr="00C516B6" w:rsidRDefault="00850FF3" w:rsidP="006418C3">
            <w:pPr>
              <w:jc w:val="both"/>
            </w:pPr>
            <w:r w:rsidRPr="00C516B6">
              <w:t>3.</w:t>
            </w:r>
            <w:r w:rsidR="00E1351D" w:rsidRPr="00C516B6">
              <w:t xml:space="preserve">Стратегия повышения дохода и сокращения стоимости. </w:t>
            </w:r>
          </w:p>
          <w:p w14:paraId="11AF9C16" w14:textId="5C6F6DE7" w:rsidR="00E1351D" w:rsidRPr="00C516B6" w:rsidRDefault="00850FF3" w:rsidP="006418C3">
            <w:pPr>
              <w:jc w:val="both"/>
            </w:pPr>
            <w:r w:rsidRPr="00C516B6">
              <w:t>4.</w:t>
            </w:r>
            <w:r w:rsidR="00E1351D" w:rsidRPr="00C516B6">
              <w:t xml:space="preserve"> Управление революционными стратегическими изменениями. </w:t>
            </w:r>
          </w:p>
          <w:p w14:paraId="1903B8A8" w14:textId="1F5EEB25" w:rsidR="00E1351D" w:rsidRPr="00C516B6" w:rsidRDefault="00E1351D" w:rsidP="006418C3">
            <w:pPr>
              <w:jc w:val="both"/>
            </w:pPr>
            <w:r w:rsidRPr="00C516B6">
              <w:t xml:space="preserve"> </w:t>
            </w:r>
            <w:r w:rsidR="00850FF3" w:rsidRPr="00C516B6">
              <w:t>5.</w:t>
            </w:r>
            <w:r w:rsidRPr="00C516B6">
              <w:t>Управление эволюционными стратегическим изменением.</w:t>
            </w:r>
          </w:p>
          <w:p w14:paraId="3ECFD581" w14:textId="6AA4C60F" w:rsidR="00E1351D" w:rsidRPr="00C516B6" w:rsidRDefault="00E1351D" w:rsidP="006418C3">
            <w:pPr>
              <w:jc w:val="both"/>
            </w:pPr>
            <w:r w:rsidRPr="00C516B6">
              <w:t xml:space="preserve"> </w:t>
            </w:r>
            <w:r w:rsidR="00850FF3" w:rsidRPr="00C516B6">
              <w:t>6.</w:t>
            </w:r>
            <w:r w:rsidRPr="00C516B6">
              <w:t xml:space="preserve">Ключевые элементы в управлении стратегическими изменениями. </w:t>
            </w:r>
          </w:p>
          <w:p w14:paraId="1E530798" w14:textId="77777777" w:rsidR="00850FF3" w:rsidRPr="00C516B6" w:rsidRDefault="00E1351D" w:rsidP="006418C3">
            <w:pPr>
              <w:keepNext/>
              <w:widowControl w:val="0"/>
              <w:autoSpaceDE w:val="0"/>
              <w:autoSpaceDN w:val="0"/>
              <w:adjustRightInd w:val="0"/>
            </w:pPr>
            <w:r w:rsidRPr="00C516B6">
              <w:t xml:space="preserve"> </w:t>
            </w:r>
            <w:r w:rsidR="00850FF3" w:rsidRPr="00C516B6">
              <w:t>7.</w:t>
            </w:r>
            <w:r w:rsidRPr="00C516B6">
              <w:t xml:space="preserve">Контекстные особенности стратегических программ перемен. </w:t>
            </w:r>
          </w:p>
          <w:p w14:paraId="463E92D9" w14:textId="0581B0BB" w:rsidR="00E1351D" w:rsidRPr="00C516B6" w:rsidRDefault="00850FF3" w:rsidP="006418C3">
            <w:pPr>
              <w:keepNext/>
              <w:widowControl w:val="0"/>
              <w:autoSpaceDE w:val="0"/>
              <w:autoSpaceDN w:val="0"/>
              <w:adjustRightInd w:val="0"/>
              <w:rPr>
                <w:b/>
                <w:highlight w:val="cyan"/>
              </w:rPr>
            </w:pPr>
            <w:r w:rsidRPr="00C516B6">
              <w:t>8.</w:t>
            </w:r>
            <w:r w:rsidR="00E1351D" w:rsidRPr="00C516B6">
              <w:t>Стили управления стратегическими изменениями.</w:t>
            </w:r>
          </w:p>
        </w:tc>
        <w:tc>
          <w:tcPr>
            <w:tcW w:w="1171" w:type="pct"/>
          </w:tcPr>
          <w:p w14:paraId="699478A1" w14:textId="77777777" w:rsidR="00E1351D" w:rsidRPr="00C516B6" w:rsidRDefault="00E1351D" w:rsidP="006418C3">
            <w:r w:rsidRPr="00C516B6">
              <w:t xml:space="preserve">- работа с конспектом лекции;  </w:t>
            </w:r>
          </w:p>
          <w:p w14:paraId="7FE4A49B" w14:textId="77777777" w:rsidR="00E1351D" w:rsidRPr="00C516B6" w:rsidRDefault="00E1351D" w:rsidP="006418C3">
            <w:r w:rsidRPr="00C516B6">
              <w:t>- работа с электронной библиотечной системой;</w:t>
            </w:r>
          </w:p>
          <w:p w14:paraId="018BD2A3" w14:textId="77777777" w:rsidR="00E1351D" w:rsidRPr="00C516B6" w:rsidRDefault="00E1351D" w:rsidP="006418C3">
            <w:r w:rsidRPr="00C516B6">
              <w:t>- составление плана и тезисов ответов на контрольные вопросы;</w:t>
            </w:r>
          </w:p>
          <w:p w14:paraId="6C1C624C" w14:textId="77777777" w:rsidR="00E1351D" w:rsidRPr="00C516B6" w:rsidRDefault="00E1351D" w:rsidP="006418C3">
            <w:r w:rsidRPr="00C516B6">
              <w:t>- подготовка к опросу по темам лекции;</w:t>
            </w:r>
          </w:p>
          <w:p w14:paraId="0329B6A3" w14:textId="77777777" w:rsidR="00E1351D" w:rsidRPr="00C516B6" w:rsidRDefault="00E1351D" w:rsidP="006418C3">
            <w:pPr>
              <w:keepNext/>
              <w:widowControl w:val="0"/>
              <w:autoSpaceDE w:val="0"/>
              <w:autoSpaceDN w:val="0"/>
              <w:adjustRightInd w:val="0"/>
              <w:rPr>
                <w:b/>
                <w:highlight w:val="cyan"/>
              </w:rPr>
            </w:pPr>
            <w:r w:rsidRPr="00C516B6">
              <w:t>- подготовка к участию в дискуссии по актуальным вопросам</w:t>
            </w:r>
          </w:p>
        </w:tc>
      </w:tr>
    </w:tbl>
    <w:p w14:paraId="09121A0B" w14:textId="77777777" w:rsidR="00E1351D" w:rsidRPr="00C516B6" w:rsidRDefault="00E1351D" w:rsidP="00E1351D">
      <w:pPr>
        <w:rPr>
          <w:highlight w:val="cyan"/>
        </w:rPr>
      </w:pPr>
    </w:p>
    <w:p w14:paraId="167DC794" w14:textId="77777777" w:rsidR="00E1351D" w:rsidRPr="00C516B6" w:rsidRDefault="00E1351D" w:rsidP="00E1351D">
      <w:pPr>
        <w:rPr>
          <w:highlight w:val="cyan"/>
        </w:rPr>
      </w:pPr>
    </w:p>
    <w:p w14:paraId="42D3727F" w14:textId="77777777" w:rsidR="00E1351D" w:rsidRPr="00C516B6" w:rsidRDefault="00E1351D" w:rsidP="00E1351D">
      <w:pPr>
        <w:rPr>
          <w:highlight w:val="cyan"/>
        </w:rPr>
      </w:pPr>
    </w:p>
    <w:p w14:paraId="605BC357" w14:textId="77777777" w:rsidR="00F965DA" w:rsidRPr="00B97D60" w:rsidRDefault="00F965DA" w:rsidP="00B97D60">
      <w:pPr>
        <w:pStyle w:val="10"/>
        <w:numPr>
          <w:ilvl w:val="0"/>
          <w:numId w:val="0"/>
        </w:numPr>
        <w:spacing w:line="240" w:lineRule="auto"/>
        <w:ind w:left="-360"/>
        <w:jc w:val="both"/>
      </w:pPr>
      <w:bookmarkStart w:id="18" w:name="_Toc141890292"/>
      <w:bookmarkStart w:id="19" w:name="_Toc419543233"/>
      <w:r w:rsidRPr="00B97D60">
        <w:lastRenderedPageBreak/>
        <w:t>6.2. Перечень вопросов, заданий, тем для подготовки к текущему контролю</w:t>
      </w:r>
      <w:bookmarkEnd w:id="18"/>
      <w:r w:rsidRPr="00B97D60">
        <w:t xml:space="preserve"> </w:t>
      </w:r>
    </w:p>
    <w:p w14:paraId="248BE803" w14:textId="33717649" w:rsidR="00E1351D" w:rsidRPr="00C516B6" w:rsidRDefault="00E1351D" w:rsidP="00E1351D">
      <w:pPr>
        <w:pStyle w:val="11"/>
        <w:rPr>
          <w:sz w:val="28"/>
          <w:szCs w:val="28"/>
        </w:rPr>
      </w:pPr>
      <w:bookmarkStart w:id="20" w:name="_Toc135053249"/>
      <w:bookmarkStart w:id="21" w:name="_Toc141890293"/>
      <w:r w:rsidRPr="00C516B6">
        <w:rPr>
          <w:sz w:val="28"/>
          <w:szCs w:val="28"/>
        </w:rPr>
        <w:t>Примерные вопросы промежуточного тестирования</w:t>
      </w:r>
      <w:bookmarkEnd w:id="19"/>
      <w:bookmarkEnd w:id="20"/>
      <w:bookmarkEnd w:id="21"/>
    </w:p>
    <w:p w14:paraId="6456820A" w14:textId="74F27E1E" w:rsidR="00E1351D" w:rsidRPr="00C516B6" w:rsidRDefault="00731321" w:rsidP="00E1351D">
      <w:pPr>
        <w:autoSpaceDE w:val="0"/>
        <w:spacing w:line="360" w:lineRule="auto"/>
        <w:rPr>
          <w:rFonts w:eastAsia="TimesNewRomanPSMT"/>
          <w:sz w:val="28"/>
          <w:szCs w:val="28"/>
        </w:rPr>
      </w:pPr>
      <w:bookmarkStart w:id="22" w:name="_Toc419543234"/>
      <w:r>
        <w:rPr>
          <w:rFonts w:eastAsia="TimesNewRomanPSMT"/>
          <w:sz w:val="28"/>
          <w:szCs w:val="28"/>
        </w:rPr>
        <w:t>1</w:t>
      </w:r>
      <w:r w:rsidR="00E1351D" w:rsidRPr="00C516B6">
        <w:rPr>
          <w:rFonts w:eastAsia="TimesNewRomanPSMT"/>
          <w:sz w:val="28"/>
          <w:szCs w:val="28"/>
        </w:rPr>
        <w:t>. Какая из моделей жизненного цикла организации (Л. Грейнера и И. Адизеса) учитывает государственное вмешательство:</w:t>
      </w:r>
    </w:p>
    <w:p w14:paraId="65C7981E"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модель И. Адизеса;</w:t>
      </w:r>
    </w:p>
    <w:p w14:paraId="3523929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модель Л. Грейнера;</w:t>
      </w:r>
    </w:p>
    <w:p w14:paraId="30BC511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ни одна из моделей не предполагает государственного вмешательства;</w:t>
      </w:r>
    </w:p>
    <w:p w14:paraId="4380118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обе модели учитывают государственное вмешательство?</w:t>
      </w:r>
    </w:p>
    <w:p w14:paraId="232D8C5D" w14:textId="4C08E2D3" w:rsidR="00E1351D" w:rsidRPr="00C516B6" w:rsidRDefault="00731321" w:rsidP="00E1351D">
      <w:pPr>
        <w:autoSpaceDE w:val="0"/>
        <w:spacing w:line="360" w:lineRule="auto"/>
        <w:rPr>
          <w:rFonts w:eastAsia="TimesNewRomanPSMT"/>
          <w:sz w:val="28"/>
          <w:szCs w:val="28"/>
        </w:rPr>
      </w:pPr>
      <w:r>
        <w:rPr>
          <w:rFonts w:eastAsia="TimesNewRomanPSMT"/>
          <w:sz w:val="28"/>
          <w:szCs w:val="28"/>
        </w:rPr>
        <w:t>2</w:t>
      </w:r>
      <w:r w:rsidR="00E1351D" w:rsidRPr="00C516B6">
        <w:rPr>
          <w:rFonts w:eastAsia="TimesNewRomanPSMT"/>
          <w:sz w:val="28"/>
          <w:szCs w:val="28"/>
        </w:rPr>
        <w:t>. И. Адизес в своей модели организационного развития акцентирует внимание на:</w:t>
      </w:r>
    </w:p>
    <w:p w14:paraId="256E8C3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либо на гибкости, либо на контролируемости;</w:t>
      </w:r>
    </w:p>
    <w:p w14:paraId="1D0648A4"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гибкости и контролируемости;</w:t>
      </w:r>
    </w:p>
    <w:p w14:paraId="151D7E91"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другое______________________________________________.</w:t>
      </w:r>
    </w:p>
    <w:p w14:paraId="278D42FD" w14:textId="5AD4A71E" w:rsidR="00E1351D" w:rsidRPr="00C516B6" w:rsidRDefault="00731321" w:rsidP="00E1351D">
      <w:pPr>
        <w:autoSpaceDE w:val="0"/>
        <w:spacing w:line="360" w:lineRule="auto"/>
        <w:rPr>
          <w:rFonts w:eastAsia="TimesNewRomanPSMT"/>
          <w:sz w:val="28"/>
          <w:szCs w:val="28"/>
        </w:rPr>
      </w:pPr>
      <w:r>
        <w:rPr>
          <w:rFonts w:eastAsia="TimesNewRomanPSMT"/>
          <w:sz w:val="28"/>
          <w:szCs w:val="28"/>
        </w:rPr>
        <w:t xml:space="preserve">3. </w:t>
      </w:r>
      <w:r w:rsidR="00E1351D" w:rsidRPr="00C516B6">
        <w:rPr>
          <w:rFonts w:eastAsia="TimesNewRomanPSMT"/>
          <w:sz w:val="28"/>
          <w:szCs w:val="28"/>
        </w:rPr>
        <w:t xml:space="preserve"> На какой из стадий организационного развития компания в модели И. Адизеса нуждается в реструктуризации:</w:t>
      </w:r>
    </w:p>
    <w:p w14:paraId="714FB43B"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на любой из стадий компания может нуждаться в реструктуризации;</w:t>
      </w:r>
    </w:p>
    <w:p w14:paraId="19C230D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на стадии «расцвет»;</w:t>
      </w:r>
    </w:p>
    <w:p w14:paraId="49D8C096"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на стадии «аристократизм»;</w:t>
      </w:r>
    </w:p>
    <w:p w14:paraId="1B61067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на стадии «давай-давай»)?</w:t>
      </w:r>
    </w:p>
    <w:p w14:paraId="74420A79" w14:textId="6D60947A" w:rsidR="00E1351D" w:rsidRPr="00C516B6" w:rsidRDefault="00731321" w:rsidP="00E1351D">
      <w:pPr>
        <w:autoSpaceDE w:val="0"/>
        <w:spacing w:line="360" w:lineRule="auto"/>
        <w:rPr>
          <w:rFonts w:eastAsia="TimesNewRomanPSMT"/>
          <w:sz w:val="28"/>
          <w:szCs w:val="28"/>
        </w:rPr>
      </w:pPr>
      <w:r>
        <w:rPr>
          <w:rFonts w:eastAsia="TimesNewRomanPSMT"/>
          <w:sz w:val="28"/>
          <w:szCs w:val="28"/>
        </w:rPr>
        <w:t>4</w:t>
      </w:r>
      <w:r w:rsidR="00E1351D" w:rsidRPr="00C516B6">
        <w:rPr>
          <w:rFonts w:eastAsia="TimesNewRomanPSMT"/>
          <w:sz w:val="28"/>
          <w:szCs w:val="28"/>
        </w:rPr>
        <w:t>. Почему модель организационного развития Л. Грейнера называют незавершенной:</w:t>
      </w:r>
    </w:p>
    <w:p w14:paraId="2498BED7"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потому, что модель содержит значительно меньшее количество стадий, чем модель И. Адизеса;</w:t>
      </w:r>
    </w:p>
    <w:p w14:paraId="12DE13C0" w14:textId="77777777" w:rsidR="00E1351D" w:rsidRPr="00C516B6" w:rsidRDefault="00E1351D" w:rsidP="00E1351D">
      <w:pPr>
        <w:autoSpaceDE w:val="0"/>
        <w:spacing w:line="360" w:lineRule="auto"/>
        <w:rPr>
          <w:sz w:val="28"/>
          <w:szCs w:val="28"/>
        </w:rPr>
      </w:pPr>
      <w:r w:rsidRPr="00C516B6">
        <w:rPr>
          <w:rFonts w:eastAsia="TimesNewRomanPSMT"/>
          <w:sz w:val="28"/>
          <w:szCs w:val="28"/>
        </w:rPr>
        <w:t>б) потому, что организация на пройденную стадию вернуться не может;</w:t>
      </w:r>
    </w:p>
    <w:p w14:paraId="60D9BD78" w14:textId="77777777" w:rsidR="00731321" w:rsidRDefault="00E1351D" w:rsidP="00731321">
      <w:pPr>
        <w:tabs>
          <w:tab w:val="right" w:leader="dot" w:pos="10198"/>
        </w:tabs>
        <w:autoSpaceDE w:val="0"/>
        <w:spacing w:line="360" w:lineRule="auto"/>
        <w:jc w:val="both"/>
        <w:rPr>
          <w:sz w:val="28"/>
          <w:szCs w:val="28"/>
        </w:rPr>
      </w:pPr>
      <w:r w:rsidRPr="00C516B6">
        <w:rPr>
          <w:sz w:val="28"/>
          <w:szCs w:val="28"/>
        </w:rPr>
        <w:t>в) оба ответа а) и б) неверны?</w:t>
      </w:r>
    </w:p>
    <w:p w14:paraId="1609DA02" w14:textId="30389130" w:rsidR="00E1351D" w:rsidRPr="00731321" w:rsidRDefault="00731321" w:rsidP="00731321">
      <w:pPr>
        <w:tabs>
          <w:tab w:val="right" w:leader="dot" w:pos="10198"/>
        </w:tabs>
        <w:autoSpaceDE w:val="0"/>
        <w:spacing w:line="360" w:lineRule="auto"/>
        <w:jc w:val="both"/>
        <w:rPr>
          <w:i/>
          <w:iCs/>
          <w:sz w:val="28"/>
          <w:szCs w:val="28"/>
          <w:u w:val="single"/>
        </w:rPr>
      </w:pPr>
      <w:r>
        <w:rPr>
          <w:rFonts w:eastAsia="TimesNewRomanPSMT"/>
          <w:sz w:val="28"/>
          <w:szCs w:val="28"/>
        </w:rPr>
        <w:t>5</w:t>
      </w:r>
      <w:r w:rsidR="00E1351D" w:rsidRPr="00C516B6">
        <w:rPr>
          <w:rFonts w:eastAsia="TimesNewRomanPSMT"/>
          <w:sz w:val="28"/>
          <w:szCs w:val="28"/>
        </w:rPr>
        <w:t xml:space="preserve">. Сущность метода </w:t>
      </w:r>
      <w:r w:rsidR="00E1351D" w:rsidRPr="00C516B6">
        <w:rPr>
          <w:rFonts w:eastAsia="TimesNewRomanPSMT"/>
          <w:i/>
          <w:iCs/>
          <w:sz w:val="28"/>
          <w:szCs w:val="28"/>
        </w:rPr>
        <w:t xml:space="preserve">OCAI </w:t>
      </w:r>
      <w:r w:rsidR="00E1351D" w:rsidRPr="00C516B6">
        <w:rPr>
          <w:rFonts w:eastAsia="TimesNewRomanPSMT"/>
          <w:sz w:val="28"/>
          <w:szCs w:val="28"/>
        </w:rPr>
        <w:t>в диагностике и изменении организационной культуры заключается в:</w:t>
      </w:r>
    </w:p>
    <w:p w14:paraId="12FD380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диагностике и изменении организационной культуры на основе использования рамочной конструкции оценки конкурирующих ценностей;</w:t>
      </w:r>
    </w:p>
    <w:p w14:paraId="175BFC7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lastRenderedPageBreak/>
        <w:t>б) диагностике и изменении сложившейся организационной культуры и ее субкультур;</w:t>
      </w:r>
    </w:p>
    <w:p w14:paraId="3EF19F2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диагностике и изменении будущей организационной культуры и ее субкультур.</w:t>
      </w:r>
    </w:p>
    <w:p w14:paraId="5674466E" w14:textId="3A38E4CD" w:rsidR="00E1351D" w:rsidRPr="00C516B6" w:rsidRDefault="00731321" w:rsidP="00E1351D">
      <w:pPr>
        <w:autoSpaceDE w:val="0"/>
        <w:spacing w:line="360" w:lineRule="auto"/>
        <w:rPr>
          <w:rFonts w:eastAsia="TimesNewRomanPSMT"/>
          <w:sz w:val="28"/>
          <w:szCs w:val="28"/>
        </w:rPr>
      </w:pPr>
      <w:r>
        <w:rPr>
          <w:rFonts w:eastAsia="TimesNewRomanPSMT"/>
          <w:sz w:val="28"/>
          <w:szCs w:val="28"/>
        </w:rPr>
        <w:t>6</w:t>
      </w:r>
      <w:r w:rsidR="00E1351D" w:rsidRPr="00C516B6">
        <w:rPr>
          <w:rFonts w:eastAsia="TimesNewRomanPSMT"/>
          <w:sz w:val="28"/>
          <w:szCs w:val="28"/>
        </w:rPr>
        <w:t>. Существуют способы «обучения» организационной культуры:</w:t>
      </w:r>
    </w:p>
    <w:p w14:paraId="45BED5EF"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только через «инструкции»;</w:t>
      </w:r>
    </w:p>
    <w:p w14:paraId="452201D9"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через «инструкции»; экспериментирование и обратную связь; посредством диалога;</w:t>
      </w:r>
    </w:p>
    <w:p w14:paraId="44ADBB5F"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нет правильного ответа.</w:t>
      </w:r>
    </w:p>
    <w:p w14:paraId="57FA07AC" w14:textId="43644A93" w:rsidR="00E1351D" w:rsidRPr="00C516B6" w:rsidRDefault="00731321" w:rsidP="00E1351D">
      <w:pPr>
        <w:autoSpaceDE w:val="0"/>
        <w:spacing w:line="360" w:lineRule="auto"/>
        <w:rPr>
          <w:rFonts w:eastAsia="TimesNewRomanPSMT"/>
          <w:sz w:val="28"/>
          <w:szCs w:val="28"/>
        </w:rPr>
      </w:pPr>
      <w:r>
        <w:rPr>
          <w:rFonts w:eastAsia="TimesNewRomanPSMT"/>
          <w:sz w:val="28"/>
          <w:szCs w:val="28"/>
        </w:rPr>
        <w:t>7</w:t>
      </w:r>
      <w:r w:rsidR="00E1351D" w:rsidRPr="00C516B6">
        <w:rPr>
          <w:rFonts w:eastAsia="TimesNewRomanPSMT"/>
          <w:sz w:val="28"/>
          <w:szCs w:val="28"/>
        </w:rPr>
        <w:t xml:space="preserve">. Ключевыми элементами метода </w:t>
      </w:r>
      <w:r w:rsidR="00E1351D" w:rsidRPr="00C516B6">
        <w:rPr>
          <w:rFonts w:eastAsia="TimesNewRomanPSMT"/>
          <w:i/>
          <w:iCs/>
          <w:sz w:val="28"/>
          <w:szCs w:val="28"/>
        </w:rPr>
        <w:t xml:space="preserve">OCAI </w:t>
      </w:r>
      <w:r w:rsidR="00E1351D" w:rsidRPr="00C516B6">
        <w:rPr>
          <w:rFonts w:eastAsia="TimesNewRomanPSMT"/>
          <w:sz w:val="28"/>
          <w:szCs w:val="28"/>
        </w:rPr>
        <w:t>являются:</w:t>
      </w:r>
    </w:p>
    <w:p w14:paraId="2E053B5C"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стиль менеджмента, стратегические планы, производственный климат;</w:t>
      </w:r>
    </w:p>
    <w:p w14:paraId="19C30527"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система вознаграждения, особенности лидерства, базовые ценности организации;</w:t>
      </w:r>
    </w:p>
    <w:p w14:paraId="69A95CA4"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особенности ориентированности организации; стиль лидерства; управление наемным персоналом; связующая сущность организации; стратегические цели организации; критерии успеха.</w:t>
      </w:r>
    </w:p>
    <w:p w14:paraId="2153F79E" w14:textId="4B8E3577" w:rsidR="00E1351D" w:rsidRPr="00C516B6" w:rsidRDefault="00731321" w:rsidP="00E1351D">
      <w:pPr>
        <w:autoSpaceDE w:val="0"/>
        <w:spacing w:line="360" w:lineRule="auto"/>
        <w:rPr>
          <w:rFonts w:eastAsia="TimesNewRomanPSMT"/>
          <w:sz w:val="28"/>
          <w:szCs w:val="28"/>
        </w:rPr>
      </w:pPr>
      <w:r>
        <w:rPr>
          <w:rFonts w:eastAsia="TimesNewRomanPSMT"/>
          <w:sz w:val="28"/>
          <w:szCs w:val="28"/>
        </w:rPr>
        <w:t>8</w:t>
      </w:r>
      <w:r w:rsidR="00E1351D" w:rsidRPr="00C516B6">
        <w:rPr>
          <w:rFonts w:eastAsia="TimesNewRomanPSMT"/>
          <w:sz w:val="28"/>
          <w:szCs w:val="28"/>
        </w:rPr>
        <w:t>. Особенности обучающегося подхода:</w:t>
      </w:r>
    </w:p>
    <w:p w14:paraId="2D4F1B6D"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изменение основной идеи предшествует организационным изменениям; развитие организационной культуры на основе современных коммуникаций и достоверной информации; изменение организационной культуры без каких-либо резких воздействий;</w:t>
      </w:r>
    </w:p>
    <w:p w14:paraId="4EDBF2D2"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 xml:space="preserve">б) использование метода </w:t>
      </w:r>
      <w:r w:rsidRPr="00C516B6">
        <w:rPr>
          <w:rFonts w:eastAsia="TimesNewRomanPSMT"/>
          <w:i/>
          <w:iCs/>
          <w:sz w:val="28"/>
          <w:szCs w:val="28"/>
        </w:rPr>
        <w:t>OCAI</w:t>
      </w:r>
      <w:r w:rsidRPr="00C516B6">
        <w:rPr>
          <w:rFonts w:eastAsia="TimesNewRomanPSMT"/>
          <w:sz w:val="28"/>
          <w:szCs w:val="28"/>
        </w:rPr>
        <w:t>;</w:t>
      </w:r>
    </w:p>
    <w:p w14:paraId="66FF5467"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диагноз нынешнего состояния организационной культуры;</w:t>
      </w:r>
    </w:p>
    <w:p w14:paraId="6C55E5C2"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г) все перечисленные ответы верны.</w:t>
      </w:r>
    </w:p>
    <w:p w14:paraId="365C245C" w14:textId="4F261F6C" w:rsidR="00E1351D" w:rsidRPr="00C516B6" w:rsidRDefault="00731321" w:rsidP="00E1351D">
      <w:pPr>
        <w:autoSpaceDE w:val="0"/>
        <w:spacing w:line="360" w:lineRule="auto"/>
        <w:rPr>
          <w:rFonts w:eastAsia="TimesNewRomanPSMT"/>
          <w:sz w:val="28"/>
          <w:szCs w:val="28"/>
        </w:rPr>
      </w:pPr>
      <w:r>
        <w:rPr>
          <w:rFonts w:eastAsia="TimesNewRomanPSMT"/>
          <w:sz w:val="28"/>
          <w:szCs w:val="28"/>
        </w:rPr>
        <w:t>9</w:t>
      </w:r>
      <w:r w:rsidR="00E1351D" w:rsidRPr="00C516B6">
        <w:rPr>
          <w:rFonts w:eastAsia="TimesNewRomanPSMT"/>
          <w:sz w:val="28"/>
          <w:szCs w:val="28"/>
        </w:rPr>
        <w:t>. Диагностика и изменение организационной культуры осуществляется на основе использования:</w:t>
      </w:r>
    </w:p>
    <w:p w14:paraId="07EBB205"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корреляционно-регрессионного анализа;</w:t>
      </w:r>
    </w:p>
    <w:p w14:paraId="78192010"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метода балльной оценки;</w:t>
      </w:r>
    </w:p>
    <w:p w14:paraId="76EFF321"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в) метода балльной оценки и метода статистического анализа (определения средней);</w:t>
      </w:r>
    </w:p>
    <w:p w14:paraId="6E4F39CA"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lastRenderedPageBreak/>
        <w:t>г) правильного ответа вообще нет.</w:t>
      </w:r>
    </w:p>
    <w:p w14:paraId="7068DD83" w14:textId="2EA967BD" w:rsidR="00E1351D" w:rsidRPr="00C516B6" w:rsidRDefault="00731321" w:rsidP="00E1351D">
      <w:pPr>
        <w:autoSpaceDE w:val="0"/>
        <w:spacing w:line="360" w:lineRule="auto"/>
        <w:rPr>
          <w:rFonts w:eastAsia="TimesNewRomanPSMT"/>
          <w:sz w:val="28"/>
          <w:szCs w:val="28"/>
        </w:rPr>
      </w:pPr>
      <w:r>
        <w:rPr>
          <w:rFonts w:eastAsia="TimesNewRomanPSMT"/>
          <w:sz w:val="28"/>
          <w:szCs w:val="28"/>
        </w:rPr>
        <w:t>10</w:t>
      </w:r>
      <w:r w:rsidR="00E1351D" w:rsidRPr="00C516B6">
        <w:rPr>
          <w:rFonts w:eastAsia="TimesNewRomanPSMT"/>
          <w:sz w:val="28"/>
          <w:szCs w:val="28"/>
        </w:rPr>
        <w:t xml:space="preserve">. В диагностике организационной культуры по методу </w:t>
      </w:r>
      <w:r w:rsidR="00E1351D" w:rsidRPr="00C516B6">
        <w:rPr>
          <w:rFonts w:eastAsia="TimesNewRomanPSMT"/>
          <w:i/>
          <w:iCs/>
          <w:sz w:val="28"/>
          <w:szCs w:val="28"/>
        </w:rPr>
        <w:t xml:space="preserve">OCAI </w:t>
      </w:r>
      <w:r w:rsidR="00E1351D" w:rsidRPr="00C516B6">
        <w:rPr>
          <w:rFonts w:eastAsia="TimesNewRomanPSMT"/>
          <w:sz w:val="28"/>
          <w:szCs w:val="28"/>
        </w:rPr>
        <w:t>проводится анализ:</w:t>
      </w:r>
    </w:p>
    <w:p w14:paraId="0206D06C"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а) по альтернативам «теперь»;</w:t>
      </w:r>
    </w:p>
    <w:p w14:paraId="5A766D04"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б) по альтернативам «теперь» и «предпочтительно»;</w:t>
      </w:r>
    </w:p>
    <w:p w14:paraId="0C410BA0" w14:textId="77777777" w:rsidR="00E1351D" w:rsidRPr="00C516B6" w:rsidRDefault="00E1351D" w:rsidP="00E1351D">
      <w:pPr>
        <w:autoSpaceDE w:val="0"/>
        <w:spacing w:line="360" w:lineRule="auto"/>
        <w:rPr>
          <w:rFonts w:eastAsia="TimesNewRomanPSMT"/>
          <w:sz w:val="28"/>
          <w:szCs w:val="28"/>
        </w:rPr>
      </w:pPr>
      <w:r w:rsidRPr="00C516B6">
        <w:rPr>
          <w:rFonts w:eastAsia="TimesNewRomanPSMT"/>
          <w:sz w:val="28"/>
          <w:szCs w:val="28"/>
        </w:rPr>
        <w:t xml:space="preserve">в) по альтернативам </w:t>
      </w:r>
      <w:r w:rsidRPr="00C516B6">
        <w:rPr>
          <w:rFonts w:eastAsia="TimesNewRomanPSMT"/>
          <w:i/>
          <w:iCs/>
          <w:sz w:val="28"/>
          <w:szCs w:val="28"/>
        </w:rPr>
        <w:t>SWOT</w:t>
      </w:r>
      <w:r w:rsidRPr="00C516B6">
        <w:rPr>
          <w:rFonts w:eastAsia="TimesNewRomanPSMT"/>
          <w:sz w:val="28"/>
          <w:szCs w:val="28"/>
        </w:rPr>
        <w:t>-анализа.</w:t>
      </w:r>
    </w:p>
    <w:bookmarkEnd w:id="22"/>
    <w:p w14:paraId="6FC8D7B9" w14:textId="77777777" w:rsidR="00731321" w:rsidRDefault="00731321" w:rsidP="00E1351D">
      <w:pPr>
        <w:spacing w:line="360" w:lineRule="auto"/>
        <w:jc w:val="center"/>
        <w:rPr>
          <w:b/>
          <w:sz w:val="28"/>
          <w:szCs w:val="28"/>
        </w:rPr>
      </w:pPr>
    </w:p>
    <w:p w14:paraId="58CEFF5A" w14:textId="7B43B6CD" w:rsidR="00E1351D" w:rsidRPr="00C516B6" w:rsidRDefault="00E1351D" w:rsidP="00E1351D">
      <w:pPr>
        <w:spacing w:line="360" w:lineRule="auto"/>
        <w:jc w:val="center"/>
        <w:rPr>
          <w:sz w:val="28"/>
          <w:szCs w:val="28"/>
        </w:rPr>
      </w:pPr>
      <w:r w:rsidRPr="00C516B6">
        <w:rPr>
          <w:b/>
          <w:sz w:val="28"/>
          <w:szCs w:val="28"/>
        </w:rPr>
        <w:t xml:space="preserve">Примеры тем </w:t>
      </w:r>
      <w:r w:rsidR="00B1107F">
        <w:rPr>
          <w:b/>
          <w:sz w:val="28"/>
          <w:szCs w:val="28"/>
        </w:rPr>
        <w:t>домашних творческих заданий</w:t>
      </w:r>
    </w:p>
    <w:p w14:paraId="1826F51E" w14:textId="77777777" w:rsidR="00E1351D" w:rsidRPr="00C516B6" w:rsidRDefault="00E1351D" w:rsidP="00E1351D">
      <w:pPr>
        <w:spacing w:line="360" w:lineRule="auto"/>
        <w:ind w:firstLine="709"/>
        <w:jc w:val="both"/>
        <w:rPr>
          <w:sz w:val="28"/>
          <w:szCs w:val="28"/>
        </w:rPr>
      </w:pPr>
      <w:r w:rsidRPr="00C516B6">
        <w:rPr>
          <w:sz w:val="28"/>
          <w:szCs w:val="28"/>
        </w:rPr>
        <w:t xml:space="preserve">1. Процесс принятия стратегических решений: рациональный и поведенческий подход. </w:t>
      </w:r>
    </w:p>
    <w:p w14:paraId="29963613" w14:textId="77777777" w:rsidR="00E1351D" w:rsidRPr="00C516B6" w:rsidRDefault="00E1351D" w:rsidP="00E1351D">
      <w:pPr>
        <w:spacing w:line="360" w:lineRule="auto"/>
        <w:ind w:firstLine="709"/>
        <w:jc w:val="both"/>
        <w:rPr>
          <w:sz w:val="28"/>
          <w:szCs w:val="28"/>
        </w:rPr>
      </w:pPr>
      <w:r w:rsidRPr="00C516B6">
        <w:rPr>
          <w:sz w:val="28"/>
          <w:szCs w:val="28"/>
        </w:rPr>
        <w:t>Стратегическая команда и стратегическое лидерство. Конфликты ожиданий.</w:t>
      </w:r>
    </w:p>
    <w:p w14:paraId="02A536E5" w14:textId="77777777" w:rsidR="00E1351D" w:rsidRPr="00C516B6" w:rsidRDefault="00E1351D" w:rsidP="005058FA">
      <w:pPr>
        <w:numPr>
          <w:ilvl w:val="0"/>
          <w:numId w:val="18"/>
        </w:numPr>
        <w:spacing w:line="360" w:lineRule="auto"/>
        <w:jc w:val="both"/>
        <w:rPr>
          <w:sz w:val="28"/>
          <w:szCs w:val="28"/>
        </w:rPr>
      </w:pPr>
      <w:r w:rsidRPr="00C516B6">
        <w:rPr>
          <w:sz w:val="28"/>
          <w:szCs w:val="28"/>
        </w:rPr>
        <w:t>Стратегический менеджмент: эволюция и школы стратегического менеджмента.</w:t>
      </w:r>
    </w:p>
    <w:p w14:paraId="1737A751" w14:textId="77777777" w:rsidR="00E1351D" w:rsidRPr="00C516B6" w:rsidRDefault="00E1351D" w:rsidP="005058FA">
      <w:pPr>
        <w:numPr>
          <w:ilvl w:val="0"/>
          <w:numId w:val="18"/>
        </w:numPr>
        <w:spacing w:line="360" w:lineRule="auto"/>
        <w:jc w:val="both"/>
        <w:rPr>
          <w:rFonts w:eastAsia="TimesNewRomanPSMT"/>
          <w:sz w:val="28"/>
          <w:szCs w:val="28"/>
        </w:rPr>
      </w:pPr>
      <w:r w:rsidRPr="00C516B6">
        <w:rPr>
          <w:rFonts w:eastAsia="TimesNewRomanPSMT"/>
          <w:sz w:val="28"/>
          <w:szCs w:val="28"/>
        </w:rPr>
        <w:t>Развитие и рост. Переход революционного развития в эволюционное. Подходы к развитию организаций и бизнеса.</w:t>
      </w:r>
    </w:p>
    <w:p w14:paraId="4D1A83C7" w14:textId="77777777" w:rsidR="00E1351D" w:rsidRPr="00C516B6" w:rsidRDefault="00E1351D" w:rsidP="005058FA">
      <w:pPr>
        <w:numPr>
          <w:ilvl w:val="0"/>
          <w:numId w:val="18"/>
        </w:numPr>
        <w:spacing w:line="360" w:lineRule="auto"/>
        <w:jc w:val="both"/>
        <w:rPr>
          <w:sz w:val="28"/>
          <w:szCs w:val="28"/>
        </w:rPr>
      </w:pPr>
      <w:r w:rsidRPr="00C516B6">
        <w:rPr>
          <w:rFonts w:eastAsia="TimesNewRomanPSMT"/>
          <w:sz w:val="28"/>
          <w:szCs w:val="28"/>
        </w:rPr>
        <w:t>Повышение адаптационных качеств организации.</w:t>
      </w:r>
    </w:p>
    <w:p w14:paraId="0D3E405D" w14:textId="77777777" w:rsidR="00E1351D" w:rsidRPr="00C516B6" w:rsidRDefault="00E1351D" w:rsidP="005058FA">
      <w:pPr>
        <w:numPr>
          <w:ilvl w:val="0"/>
          <w:numId w:val="18"/>
        </w:numPr>
        <w:spacing w:line="360" w:lineRule="auto"/>
        <w:jc w:val="both"/>
        <w:rPr>
          <w:sz w:val="28"/>
          <w:szCs w:val="28"/>
        </w:rPr>
      </w:pPr>
      <w:r w:rsidRPr="00C516B6">
        <w:rPr>
          <w:sz w:val="28"/>
          <w:szCs w:val="28"/>
        </w:rPr>
        <w:t>Схема функционирования фирмы как открытой системы.</w:t>
      </w:r>
    </w:p>
    <w:p w14:paraId="2837E5CF" w14:textId="77777777" w:rsidR="00E1351D" w:rsidRPr="00C516B6" w:rsidRDefault="00E1351D" w:rsidP="005058FA">
      <w:pPr>
        <w:numPr>
          <w:ilvl w:val="0"/>
          <w:numId w:val="18"/>
        </w:numPr>
        <w:spacing w:line="360" w:lineRule="auto"/>
        <w:jc w:val="both"/>
        <w:rPr>
          <w:sz w:val="28"/>
          <w:szCs w:val="28"/>
        </w:rPr>
      </w:pPr>
      <w:r w:rsidRPr="00C516B6">
        <w:rPr>
          <w:rFonts w:eastAsia="TimesNewRomanPSMT"/>
          <w:sz w:val="28"/>
          <w:szCs w:val="28"/>
        </w:rPr>
        <w:t xml:space="preserve">Подходы к развитию и росту фирмы: неоклассическая, неоинституциональная, стратегическая теория фирмы. </w:t>
      </w:r>
    </w:p>
    <w:p w14:paraId="03780E9E" w14:textId="77777777" w:rsidR="00E1351D" w:rsidRPr="00C516B6" w:rsidRDefault="00E1351D" w:rsidP="005058FA">
      <w:pPr>
        <w:numPr>
          <w:ilvl w:val="0"/>
          <w:numId w:val="18"/>
        </w:numPr>
        <w:spacing w:line="360" w:lineRule="auto"/>
        <w:jc w:val="both"/>
        <w:rPr>
          <w:sz w:val="28"/>
          <w:szCs w:val="28"/>
        </w:rPr>
      </w:pPr>
      <w:r w:rsidRPr="00C516B6">
        <w:rPr>
          <w:rFonts w:eastAsia="TimesNewRomanPSMT"/>
          <w:sz w:val="28"/>
          <w:szCs w:val="28"/>
        </w:rPr>
        <w:t xml:space="preserve">Концепция динамических возможностей. </w:t>
      </w:r>
    </w:p>
    <w:p w14:paraId="2FD583C3" w14:textId="77777777" w:rsidR="00E1351D" w:rsidRPr="00C516B6" w:rsidRDefault="00E1351D" w:rsidP="005058FA">
      <w:pPr>
        <w:numPr>
          <w:ilvl w:val="0"/>
          <w:numId w:val="18"/>
        </w:numPr>
        <w:spacing w:line="360" w:lineRule="auto"/>
        <w:jc w:val="both"/>
        <w:rPr>
          <w:sz w:val="28"/>
          <w:szCs w:val="28"/>
        </w:rPr>
      </w:pPr>
      <w:r w:rsidRPr="00C516B6">
        <w:rPr>
          <w:rFonts w:eastAsia="TimesNewRomanPSMT"/>
          <w:sz w:val="28"/>
          <w:szCs w:val="28"/>
        </w:rPr>
        <w:t xml:space="preserve">Предпринимательские теории фирмы. </w:t>
      </w:r>
    </w:p>
    <w:p w14:paraId="2D2CAACE" w14:textId="77777777" w:rsidR="00E1351D" w:rsidRPr="00C516B6" w:rsidRDefault="00E1351D" w:rsidP="005058FA">
      <w:pPr>
        <w:numPr>
          <w:ilvl w:val="0"/>
          <w:numId w:val="18"/>
        </w:numPr>
        <w:spacing w:line="360" w:lineRule="auto"/>
        <w:jc w:val="both"/>
        <w:rPr>
          <w:sz w:val="28"/>
          <w:szCs w:val="28"/>
        </w:rPr>
      </w:pPr>
      <w:r w:rsidRPr="00C516B6">
        <w:rPr>
          <w:rFonts w:eastAsia="TimesNewRomanPSMT"/>
          <w:sz w:val="28"/>
          <w:szCs w:val="28"/>
        </w:rPr>
        <w:t>Поведенческая теория фирмы (процессный подход).</w:t>
      </w:r>
    </w:p>
    <w:p w14:paraId="25A167F2" w14:textId="77777777" w:rsidR="00E1351D" w:rsidRPr="00C516B6" w:rsidRDefault="00E1351D" w:rsidP="005058FA">
      <w:pPr>
        <w:numPr>
          <w:ilvl w:val="0"/>
          <w:numId w:val="18"/>
        </w:numPr>
        <w:spacing w:line="360" w:lineRule="auto"/>
        <w:jc w:val="both"/>
        <w:rPr>
          <w:sz w:val="28"/>
          <w:szCs w:val="28"/>
        </w:rPr>
      </w:pPr>
      <w:r w:rsidRPr="00C516B6">
        <w:rPr>
          <w:rFonts w:eastAsia="TimesNewRomanPSMT"/>
          <w:sz w:val="28"/>
          <w:szCs w:val="28"/>
        </w:rPr>
        <w:t xml:space="preserve">Рост и устойчивое развитие фирмы. Прямые и косвенные факторы роста социально – экономических систем. </w:t>
      </w:r>
      <w:r w:rsidRPr="00C516B6">
        <w:rPr>
          <w:sz w:val="28"/>
          <w:szCs w:val="28"/>
        </w:rPr>
        <w:t xml:space="preserve">Модель Р. Солоу. Модель world3 для мировой экономики. </w:t>
      </w:r>
    </w:p>
    <w:p w14:paraId="3C1D70DA" w14:textId="77777777" w:rsidR="00E1351D" w:rsidRPr="00C516B6" w:rsidRDefault="00E1351D" w:rsidP="005058FA">
      <w:pPr>
        <w:numPr>
          <w:ilvl w:val="0"/>
          <w:numId w:val="18"/>
        </w:numPr>
        <w:spacing w:line="360" w:lineRule="auto"/>
        <w:jc w:val="both"/>
        <w:rPr>
          <w:sz w:val="28"/>
          <w:szCs w:val="28"/>
        </w:rPr>
      </w:pPr>
      <w:r w:rsidRPr="00C516B6">
        <w:rPr>
          <w:rFonts w:eastAsia="TimesNewRomanPSMT"/>
          <w:sz w:val="28"/>
          <w:szCs w:val="28"/>
        </w:rPr>
        <w:t>Границы роста фирмы.</w:t>
      </w:r>
      <w:r w:rsidRPr="00C516B6">
        <w:rPr>
          <w:sz w:val="28"/>
          <w:szCs w:val="28"/>
        </w:rPr>
        <w:t xml:space="preserve"> Теория жизненного цикла отрасли. Консолидация по A. T. Kearney. </w:t>
      </w:r>
    </w:p>
    <w:p w14:paraId="507F2F0A" w14:textId="77777777" w:rsidR="00E1351D" w:rsidRPr="00C516B6" w:rsidRDefault="00E1351D" w:rsidP="005058FA">
      <w:pPr>
        <w:numPr>
          <w:ilvl w:val="0"/>
          <w:numId w:val="18"/>
        </w:numPr>
        <w:spacing w:line="360" w:lineRule="auto"/>
        <w:jc w:val="both"/>
        <w:rPr>
          <w:sz w:val="28"/>
          <w:szCs w:val="28"/>
        </w:rPr>
      </w:pPr>
      <w:r w:rsidRPr="00C516B6">
        <w:rPr>
          <w:sz w:val="28"/>
          <w:szCs w:val="28"/>
        </w:rPr>
        <w:t xml:space="preserve"> </w:t>
      </w:r>
      <w:r w:rsidRPr="00C516B6">
        <w:rPr>
          <w:rFonts w:eastAsia="TimesNewRomanPSMT"/>
          <w:sz w:val="28"/>
          <w:szCs w:val="28"/>
        </w:rPr>
        <w:t xml:space="preserve">Стоимость бизнеса и ценность предложения. Отличие оценки стоимости для стартапа. Три фактора увеличения стоимости стартапа: добавление </w:t>
      </w:r>
      <w:r w:rsidRPr="00C516B6">
        <w:rPr>
          <w:rFonts w:eastAsia="TimesNewRomanPSMT"/>
          <w:sz w:val="28"/>
          <w:szCs w:val="28"/>
        </w:rPr>
        <w:lastRenderedPageBreak/>
        <w:t>технологической стоимости, добавление рыночной стоимости, добавление управленческой стоимости. Модели 3</w:t>
      </w:r>
      <w:r w:rsidRPr="00C516B6">
        <w:rPr>
          <w:sz w:val="28"/>
          <w:szCs w:val="28"/>
        </w:rPr>
        <w:t>Cs, 4ps.</w:t>
      </w:r>
    </w:p>
    <w:p w14:paraId="3A3C764A" w14:textId="77777777" w:rsidR="00E1351D" w:rsidRPr="00C516B6" w:rsidRDefault="00E1351D" w:rsidP="005058FA">
      <w:pPr>
        <w:numPr>
          <w:ilvl w:val="0"/>
          <w:numId w:val="18"/>
        </w:numPr>
        <w:spacing w:line="360" w:lineRule="auto"/>
        <w:jc w:val="both"/>
        <w:rPr>
          <w:sz w:val="28"/>
          <w:szCs w:val="28"/>
        </w:rPr>
      </w:pPr>
      <w:r w:rsidRPr="00C516B6">
        <w:rPr>
          <w:sz w:val="28"/>
          <w:szCs w:val="28"/>
        </w:rPr>
        <w:t>Факторы предпринимательского успеха. Десять правил технологического предпринимательства по С. Шейну.</w:t>
      </w:r>
    </w:p>
    <w:p w14:paraId="3C92BEB0" w14:textId="77777777" w:rsidR="00E1351D" w:rsidRPr="00C516B6" w:rsidRDefault="00E1351D" w:rsidP="005058FA">
      <w:pPr>
        <w:numPr>
          <w:ilvl w:val="0"/>
          <w:numId w:val="18"/>
        </w:numPr>
        <w:spacing w:line="360" w:lineRule="auto"/>
        <w:jc w:val="both"/>
        <w:rPr>
          <w:rFonts w:eastAsia="TimesNewRomanPSMT"/>
          <w:sz w:val="28"/>
          <w:szCs w:val="28"/>
        </w:rPr>
      </w:pPr>
      <w:r w:rsidRPr="00C516B6">
        <w:rPr>
          <w:sz w:val="28"/>
          <w:szCs w:val="28"/>
        </w:rPr>
        <w:t xml:space="preserve">Ценностное предложение и факторы, формирующие потребительскую ценность. </w:t>
      </w:r>
    </w:p>
    <w:p w14:paraId="64AA3C8D" w14:textId="77777777" w:rsidR="00E1351D" w:rsidRPr="00C516B6" w:rsidRDefault="00E1351D" w:rsidP="005058FA">
      <w:pPr>
        <w:numPr>
          <w:ilvl w:val="0"/>
          <w:numId w:val="18"/>
        </w:numPr>
        <w:spacing w:line="360" w:lineRule="auto"/>
        <w:jc w:val="both"/>
        <w:rPr>
          <w:rFonts w:eastAsia="TimesNewRomanPSMT"/>
          <w:sz w:val="28"/>
          <w:szCs w:val="28"/>
        </w:rPr>
      </w:pPr>
      <w:r w:rsidRPr="00C516B6">
        <w:rPr>
          <w:rFonts w:eastAsia="TimesNewRomanPSMT"/>
          <w:sz w:val="28"/>
          <w:szCs w:val="28"/>
        </w:rPr>
        <w:t>Теория подрывных инноваций:</w:t>
      </w:r>
      <w:r w:rsidRPr="00C516B6">
        <w:rPr>
          <w:sz w:val="28"/>
          <w:szCs w:val="28"/>
        </w:rPr>
        <w:t xml:space="preserve"> прорыв низкого уровня,  прорыв на новый рынок, неохваченная среда. </w:t>
      </w:r>
    </w:p>
    <w:p w14:paraId="71E1EC86" w14:textId="77777777" w:rsidR="00E1351D" w:rsidRPr="00C516B6" w:rsidRDefault="00E1351D" w:rsidP="005058FA">
      <w:pPr>
        <w:numPr>
          <w:ilvl w:val="0"/>
          <w:numId w:val="18"/>
        </w:numPr>
        <w:spacing w:line="360" w:lineRule="auto"/>
        <w:jc w:val="both"/>
        <w:rPr>
          <w:rFonts w:eastAsia="TimesNewRomanPSMT"/>
          <w:sz w:val="28"/>
          <w:szCs w:val="28"/>
        </w:rPr>
      </w:pPr>
      <w:r w:rsidRPr="00C516B6">
        <w:rPr>
          <w:rFonts w:eastAsia="TimesNewRomanPSMT"/>
          <w:sz w:val="28"/>
          <w:szCs w:val="28"/>
        </w:rPr>
        <w:t>Подрывные технологии как предшественники подрывных инноваций.</w:t>
      </w:r>
    </w:p>
    <w:p w14:paraId="033BC1D3" w14:textId="77777777" w:rsidR="00E1351D" w:rsidRPr="00C516B6" w:rsidRDefault="00E1351D" w:rsidP="005058FA">
      <w:pPr>
        <w:numPr>
          <w:ilvl w:val="0"/>
          <w:numId w:val="18"/>
        </w:numPr>
        <w:spacing w:line="360" w:lineRule="auto"/>
        <w:jc w:val="both"/>
        <w:rPr>
          <w:rFonts w:eastAsia="TimesNewRomanPSMT"/>
          <w:sz w:val="28"/>
          <w:szCs w:val="28"/>
        </w:rPr>
      </w:pPr>
      <w:r w:rsidRPr="00C516B6">
        <w:rPr>
          <w:sz w:val="28"/>
          <w:szCs w:val="28"/>
        </w:rPr>
        <w:t xml:space="preserve">Жизненный цикл технологий. S-образная кривая развития технологии. </w:t>
      </w:r>
    </w:p>
    <w:p w14:paraId="268779EB" w14:textId="77777777" w:rsidR="00E1351D" w:rsidRPr="00C516B6" w:rsidRDefault="00E1351D" w:rsidP="005058FA">
      <w:pPr>
        <w:numPr>
          <w:ilvl w:val="0"/>
          <w:numId w:val="18"/>
        </w:numPr>
        <w:spacing w:line="360" w:lineRule="auto"/>
        <w:jc w:val="both"/>
        <w:rPr>
          <w:sz w:val="28"/>
          <w:szCs w:val="28"/>
        </w:rPr>
      </w:pPr>
      <w:r w:rsidRPr="00C516B6">
        <w:rPr>
          <w:sz w:val="28"/>
          <w:szCs w:val="28"/>
        </w:rPr>
        <w:t xml:space="preserve">Концепция новых рынков и ценностной инновации (стратегия голубого океана). </w:t>
      </w:r>
    </w:p>
    <w:p w14:paraId="365D040A" w14:textId="77777777" w:rsidR="00E1351D" w:rsidRPr="00C516B6" w:rsidRDefault="00E1351D" w:rsidP="005058FA">
      <w:pPr>
        <w:numPr>
          <w:ilvl w:val="0"/>
          <w:numId w:val="18"/>
        </w:numPr>
        <w:spacing w:line="360" w:lineRule="auto"/>
        <w:ind w:left="0" w:firstLine="709"/>
        <w:jc w:val="both"/>
        <w:rPr>
          <w:sz w:val="28"/>
          <w:szCs w:val="28"/>
        </w:rPr>
      </w:pPr>
      <w:r w:rsidRPr="00C516B6">
        <w:rPr>
          <w:sz w:val="28"/>
          <w:szCs w:val="28"/>
        </w:rPr>
        <w:t xml:space="preserve">Подходы к организационному проектированию корпоративной инновационной системы. </w:t>
      </w:r>
    </w:p>
    <w:p w14:paraId="2970D20B" w14:textId="77777777" w:rsidR="00E1351D" w:rsidRPr="00C516B6" w:rsidRDefault="00E1351D" w:rsidP="005058FA">
      <w:pPr>
        <w:numPr>
          <w:ilvl w:val="0"/>
          <w:numId w:val="18"/>
        </w:numPr>
        <w:spacing w:line="360" w:lineRule="auto"/>
        <w:ind w:left="0" w:firstLine="709"/>
        <w:jc w:val="both"/>
        <w:rPr>
          <w:sz w:val="28"/>
          <w:szCs w:val="28"/>
        </w:rPr>
      </w:pPr>
      <w:r w:rsidRPr="00C516B6">
        <w:rPr>
          <w:sz w:val="28"/>
          <w:szCs w:val="28"/>
        </w:rPr>
        <w:t xml:space="preserve">Инструменты стратегического управления для создания корпоративной инновационной системы. </w:t>
      </w:r>
    </w:p>
    <w:p w14:paraId="6836C4BD" w14:textId="77777777" w:rsidR="00E1351D" w:rsidRPr="00C516B6" w:rsidRDefault="00E1351D" w:rsidP="005058FA">
      <w:pPr>
        <w:numPr>
          <w:ilvl w:val="0"/>
          <w:numId w:val="18"/>
        </w:numPr>
        <w:spacing w:line="360" w:lineRule="auto"/>
        <w:ind w:left="0" w:firstLine="709"/>
        <w:jc w:val="both"/>
        <w:rPr>
          <w:sz w:val="28"/>
          <w:szCs w:val="28"/>
        </w:rPr>
      </w:pPr>
      <w:r w:rsidRPr="00C516B6">
        <w:rPr>
          <w:sz w:val="28"/>
          <w:szCs w:val="28"/>
        </w:rPr>
        <w:t>Управление развитием бизнеса: стратегический анализ,  стратегический выбор, разработка и реализация стратегии, управление изменениями,  стратегические и организационные изменения.</w:t>
      </w:r>
    </w:p>
    <w:p w14:paraId="18267136" w14:textId="77777777" w:rsidR="00E1351D" w:rsidRPr="00C516B6" w:rsidRDefault="00E1351D" w:rsidP="005058FA">
      <w:pPr>
        <w:numPr>
          <w:ilvl w:val="0"/>
          <w:numId w:val="18"/>
        </w:numPr>
        <w:spacing w:line="360" w:lineRule="auto"/>
        <w:ind w:left="0" w:firstLine="709"/>
        <w:jc w:val="both"/>
        <w:rPr>
          <w:sz w:val="28"/>
          <w:szCs w:val="28"/>
        </w:rPr>
      </w:pPr>
      <w:r w:rsidRPr="00C516B6">
        <w:rPr>
          <w:sz w:val="28"/>
          <w:szCs w:val="28"/>
        </w:rPr>
        <w:t>Управление революционными стратегическими изменениями</w:t>
      </w:r>
    </w:p>
    <w:p w14:paraId="15D1E356" w14:textId="77777777" w:rsidR="00E1351D" w:rsidRPr="00C516B6" w:rsidRDefault="00E1351D" w:rsidP="005058FA">
      <w:pPr>
        <w:numPr>
          <w:ilvl w:val="0"/>
          <w:numId w:val="18"/>
        </w:numPr>
        <w:spacing w:line="360" w:lineRule="auto"/>
        <w:ind w:left="0" w:firstLine="709"/>
        <w:jc w:val="both"/>
        <w:rPr>
          <w:sz w:val="28"/>
          <w:szCs w:val="28"/>
        </w:rPr>
      </w:pPr>
      <w:r w:rsidRPr="00C516B6">
        <w:rPr>
          <w:sz w:val="28"/>
          <w:szCs w:val="28"/>
        </w:rPr>
        <w:t>Управление эволюционными стратегическим изменением.</w:t>
      </w:r>
    </w:p>
    <w:p w14:paraId="300B0EFE" w14:textId="77777777" w:rsidR="00E1351D" w:rsidRPr="00C516B6" w:rsidRDefault="00E1351D" w:rsidP="005058FA">
      <w:pPr>
        <w:numPr>
          <w:ilvl w:val="0"/>
          <w:numId w:val="18"/>
        </w:numPr>
        <w:spacing w:line="360" w:lineRule="auto"/>
        <w:ind w:left="0" w:firstLine="709"/>
        <w:jc w:val="both"/>
        <w:rPr>
          <w:sz w:val="28"/>
          <w:szCs w:val="28"/>
        </w:rPr>
      </w:pPr>
      <w:r w:rsidRPr="00C516B6">
        <w:rPr>
          <w:sz w:val="28"/>
          <w:szCs w:val="28"/>
        </w:rPr>
        <w:t xml:space="preserve">Ключевые элементы в управлении стратегическими изменениями. </w:t>
      </w:r>
    </w:p>
    <w:p w14:paraId="334AFB51" w14:textId="77777777" w:rsidR="00E1351D" w:rsidRPr="00C516B6" w:rsidRDefault="00E1351D" w:rsidP="005058FA">
      <w:pPr>
        <w:numPr>
          <w:ilvl w:val="0"/>
          <w:numId w:val="18"/>
        </w:numPr>
        <w:spacing w:line="360" w:lineRule="auto"/>
        <w:ind w:left="0" w:firstLine="709"/>
        <w:jc w:val="center"/>
        <w:rPr>
          <w:sz w:val="28"/>
          <w:szCs w:val="28"/>
        </w:rPr>
      </w:pPr>
      <w:r w:rsidRPr="00C516B6">
        <w:rPr>
          <w:sz w:val="28"/>
          <w:szCs w:val="28"/>
        </w:rPr>
        <w:t xml:space="preserve">Контекстные особенности стратегических программ перемен. </w:t>
      </w:r>
    </w:p>
    <w:p w14:paraId="3A3B48E8" w14:textId="77777777" w:rsidR="00421F80" w:rsidRPr="00C516B6" w:rsidRDefault="00421F80" w:rsidP="00E1351D">
      <w:pPr>
        <w:spacing w:line="360" w:lineRule="auto"/>
        <w:jc w:val="center"/>
        <w:rPr>
          <w:sz w:val="28"/>
          <w:szCs w:val="28"/>
          <w:u w:val="single"/>
        </w:rPr>
      </w:pPr>
    </w:p>
    <w:p w14:paraId="0FD593A5" w14:textId="26BDA3FF" w:rsidR="00E1351D" w:rsidRDefault="00E1351D" w:rsidP="00B97D60">
      <w:pPr>
        <w:pStyle w:val="10"/>
        <w:numPr>
          <w:ilvl w:val="0"/>
          <w:numId w:val="0"/>
        </w:numPr>
        <w:spacing w:line="240" w:lineRule="auto"/>
        <w:ind w:left="-360"/>
        <w:jc w:val="both"/>
      </w:pPr>
      <w:bookmarkStart w:id="23" w:name="_Toc141890294"/>
      <w:r w:rsidRPr="00C516B6">
        <w:t>7. Фонд оценочных средств для проведения промежуточной аттестации обучающихся по дисциплине</w:t>
      </w:r>
      <w:bookmarkEnd w:id="23"/>
    </w:p>
    <w:p w14:paraId="54493ABD" w14:textId="77777777" w:rsidR="00541831" w:rsidRPr="00C516B6" w:rsidRDefault="00541831" w:rsidP="00B97D60">
      <w:pPr>
        <w:pStyle w:val="10"/>
        <w:numPr>
          <w:ilvl w:val="0"/>
          <w:numId w:val="0"/>
        </w:numPr>
        <w:spacing w:line="240" w:lineRule="auto"/>
        <w:ind w:left="-360"/>
        <w:jc w:val="both"/>
      </w:pPr>
    </w:p>
    <w:p w14:paraId="622F955D" w14:textId="77777777" w:rsidR="00926F5A" w:rsidRDefault="00926F5A" w:rsidP="00541831">
      <w:pPr>
        <w:spacing w:line="360" w:lineRule="auto"/>
        <w:jc w:val="both"/>
        <w:rPr>
          <w:sz w:val="28"/>
          <w:szCs w:val="28"/>
        </w:rPr>
      </w:pPr>
      <w:r w:rsidRPr="000A3AA9">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p>
    <w:p w14:paraId="56820154" w14:textId="77777777" w:rsidR="00926F5A" w:rsidRDefault="00926F5A" w:rsidP="00541831">
      <w:pPr>
        <w:spacing w:line="360" w:lineRule="auto"/>
        <w:jc w:val="both"/>
        <w:rPr>
          <w:sz w:val="28"/>
          <w:szCs w:val="28"/>
        </w:rPr>
      </w:pPr>
      <w:r w:rsidRPr="000A3AA9">
        <w:rPr>
          <w:sz w:val="28"/>
          <w:szCs w:val="28"/>
        </w:rPr>
        <w:lastRenderedPageBreak/>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07F07">
        <w:rPr>
          <w:sz w:val="28"/>
          <w:szCs w:val="28"/>
        </w:rPr>
        <w:t xml:space="preserve">                                                                                                                    </w:t>
      </w:r>
    </w:p>
    <w:p w14:paraId="5479C69C" w14:textId="77777777" w:rsidR="00926F5A" w:rsidRPr="00007F07" w:rsidRDefault="00926F5A" w:rsidP="00926F5A">
      <w:pPr>
        <w:ind w:firstLine="709"/>
        <w:jc w:val="right"/>
        <w:rPr>
          <w:sz w:val="28"/>
          <w:szCs w:val="28"/>
        </w:rPr>
      </w:pPr>
      <w:r w:rsidRPr="000A3AA9">
        <w:rPr>
          <w:sz w:val="28"/>
          <w:szCs w:val="28"/>
        </w:rPr>
        <w:t>Таблица 6</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268"/>
        <w:gridCol w:w="3119"/>
        <w:gridCol w:w="2800"/>
      </w:tblGrid>
      <w:tr w:rsidR="00926F5A" w14:paraId="518D8F3C" w14:textId="77777777" w:rsidTr="00642C17">
        <w:tc>
          <w:tcPr>
            <w:tcW w:w="1985" w:type="dxa"/>
            <w:shd w:val="clear" w:color="auto" w:fill="auto"/>
          </w:tcPr>
          <w:p w14:paraId="5EC5395E" w14:textId="77777777" w:rsidR="00926F5A" w:rsidRPr="008D066E" w:rsidRDefault="00926F5A" w:rsidP="00117201">
            <w:pPr>
              <w:jc w:val="both"/>
              <w:rPr>
                <w:rFonts w:eastAsia="Calibri"/>
              </w:rPr>
            </w:pPr>
            <w:r w:rsidRPr="008D066E">
              <w:rPr>
                <w:rFonts w:eastAsia="Calibri"/>
              </w:rPr>
              <w:t xml:space="preserve">Наименование компетенции </w:t>
            </w:r>
          </w:p>
        </w:tc>
        <w:tc>
          <w:tcPr>
            <w:tcW w:w="2268" w:type="dxa"/>
            <w:shd w:val="clear" w:color="auto" w:fill="auto"/>
          </w:tcPr>
          <w:p w14:paraId="4F36BE2A" w14:textId="77777777" w:rsidR="00926F5A" w:rsidRPr="008D066E" w:rsidRDefault="00926F5A" w:rsidP="00117201">
            <w:pPr>
              <w:jc w:val="both"/>
              <w:rPr>
                <w:rFonts w:eastAsia="Calibri"/>
              </w:rPr>
            </w:pPr>
            <w:r w:rsidRPr="008D066E">
              <w:rPr>
                <w:rFonts w:eastAsia="Calibri"/>
              </w:rPr>
              <w:t xml:space="preserve">Наименование  индикаторов достижения компетенции </w:t>
            </w:r>
          </w:p>
        </w:tc>
        <w:tc>
          <w:tcPr>
            <w:tcW w:w="3119" w:type="dxa"/>
            <w:shd w:val="clear" w:color="auto" w:fill="auto"/>
          </w:tcPr>
          <w:p w14:paraId="022A2422" w14:textId="77777777" w:rsidR="00926F5A" w:rsidRPr="008D066E" w:rsidRDefault="00926F5A" w:rsidP="00117201">
            <w:pPr>
              <w:jc w:val="both"/>
              <w:rPr>
                <w:rFonts w:eastAsia="Calibri"/>
              </w:rPr>
            </w:pPr>
            <w:r w:rsidRPr="008D066E">
              <w:rPr>
                <w:rFonts w:eastAsia="Calibri"/>
              </w:rPr>
              <w:t xml:space="preserve">Результаты обучения </w:t>
            </w:r>
          </w:p>
          <w:p w14:paraId="25B8DBC8" w14:textId="77777777" w:rsidR="00926F5A" w:rsidRPr="008D066E" w:rsidRDefault="00926F5A" w:rsidP="00117201">
            <w:pPr>
              <w:jc w:val="both"/>
              <w:rPr>
                <w:rFonts w:eastAsia="Calibri"/>
              </w:rPr>
            </w:pPr>
            <w:r w:rsidRPr="008D066E">
              <w:rPr>
                <w:rFonts w:eastAsia="Calibri"/>
              </w:rPr>
              <w:t>(умения и знания), соотнесенные с индикаторами достижения компетенции</w:t>
            </w:r>
          </w:p>
        </w:tc>
        <w:tc>
          <w:tcPr>
            <w:tcW w:w="2800" w:type="dxa"/>
            <w:shd w:val="clear" w:color="auto" w:fill="auto"/>
          </w:tcPr>
          <w:p w14:paraId="3FD460AC" w14:textId="77777777" w:rsidR="00926F5A" w:rsidRPr="008D066E" w:rsidRDefault="00926F5A" w:rsidP="00117201">
            <w:pPr>
              <w:jc w:val="both"/>
              <w:rPr>
                <w:rFonts w:eastAsia="Calibri"/>
              </w:rPr>
            </w:pPr>
            <w:r w:rsidRPr="008D066E">
              <w:rPr>
                <w:rFonts w:eastAsia="Calibri"/>
              </w:rPr>
              <w:t>Типовые контрольные задания</w:t>
            </w:r>
          </w:p>
        </w:tc>
      </w:tr>
      <w:tr w:rsidR="00BC64A1" w14:paraId="2C6D8D34" w14:textId="77777777" w:rsidTr="00642C17">
        <w:tc>
          <w:tcPr>
            <w:tcW w:w="1985" w:type="dxa"/>
            <w:shd w:val="clear" w:color="auto" w:fill="auto"/>
          </w:tcPr>
          <w:p w14:paraId="53B6BBBF" w14:textId="77777777" w:rsidR="00BC64A1" w:rsidRDefault="00BC64A1" w:rsidP="00BC64A1">
            <w:pPr>
              <w:jc w:val="both"/>
            </w:pPr>
            <w:r>
              <w:t>ПКП-10</w:t>
            </w:r>
          </w:p>
          <w:p w14:paraId="42FF60DC" w14:textId="46555BFC" w:rsidR="00BC64A1" w:rsidRPr="008D066E" w:rsidRDefault="00BC64A1" w:rsidP="00BC64A1">
            <w:pPr>
              <w:jc w:val="both"/>
              <w:rPr>
                <w:rFonts w:eastAsia="Calibri"/>
              </w:rPr>
            </w:pPr>
            <w:r>
              <w:t>Способность разрабатывать и внедрять ИТ стратегии, проводить стратегический анализ и аудит ИС</w:t>
            </w:r>
          </w:p>
        </w:tc>
        <w:tc>
          <w:tcPr>
            <w:tcW w:w="2268" w:type="dxa"/>
            <w:shd w:val="clear" w:color="auto" w:fill="auto"/>
          </w:tcPr>
          <w:p w14:paraId="3BDEA570" w14:textId="2E7182F3" w:rsidR="00BC64A1" w:rsidRPr="008D6B9D" w:rsidRDefault="008D6B9D" w:rsidP="008D6B9D">
            <w:pPr>
              <w:tabs>
                <w:tab w:val="left" w:pos="993"/>
              </w:tabs>
              <w:jc w:val="both"/>
              <w:rPr>
                <w:szCs w:val="28"/>
              </w:rPr>
            </w:pPr>
            <w:r>
              <w:rPr>
                <w:szCs w:val="28"/>
              </w:rPr>
              <w:t>1.</w:t>
            </w:r>
            <w:r w:rsidR="00BC64A1" w:rsidRPr="008D6B9D">
              <w:rPr>
                <w:szCs w:val="28"/>
              </w:rPr>
              <w:t>Демонстрирует понимание особенности стратегического управления ИТ в условиях цифровой трансформации</w:t>
            </w:r>
          </w:p>
          <w:p w14:paraId="7D05E800" w14:textId="77777777" w:rsidR="00541831" w:rsidRDefault="00541831" w:rsidP="008D6B9D">
            <w:pPr>
              <w:tabs>
                <w:tab w:val="left" w:pos="993"/>
              </w:tabs>
              <w:jc w:val="both"/>
              <w:rPr>
                <w:szCs w:val="28"/>
              </w:rPr>
            </w:pPr>
          </w:p>
          <w:p w14:paraId="7C5460A6" w14:textId="77777777" w:rsidR="00541831" w:rsidRDefault="00541831" w:rsidP="008D6B9D">
            <w:pPr>
              <w:tabs>
                <w:tab w:val="left" w:pos="993"/>
              </w:tabs>
              <w:jc w:val="both"/>
              <w:rPr>
                <w:szCs w:val="28"/>
              </w:rPr>
            </w:pPr>
          </w:p>
          <w:p w14:paraId="7292FC01" w14:textId="77777777" w:rsidR="00541831" w:rsidRDefault="00541831" w:rsidP="008D6B9D">
            <w:pPr>
              <w:tabs>
                <w:tab w:val="left" w:pos="993"/>
              </w:tabs>
              <w:jc w:val="both"/>
              <w:rPr>
                <w:szCs w:val="28"/>
              </w:rPr>
            </w:pPr>
          </w:p>
          <w:p w14:paraId="04E17E9D" w14:textId="77777777" w:rsidR="00541831" w:rsidRDefault="00541831" w:rsidP="008D6B9D">
            <w:pPr>
              <w:tabs>
                <w:tab w:val="left" w:pos="993"/>
              </w:tabs>
              <w:jc w:val="both"/>
              <w:rPr>
                <w:szCs w:val="28"/>
              </w:rPr>
            </w:pPr>
          </w:p>
          <w:p w14:paraId="41B9887C" w14:textId="0F0B9C49" w:rsidR="00BC64A1" w:rsidRDefault="008D6B9D" w:rsidP="008D6B9D">
            <w:pPr>
              <w:tabs>
                <w:tab w:val="left" w:pos="993"/>
              </w:tabs>
              <w:jc w:val="both"/>
              <w:rPr>
                <w:szCs w:val="28"/>
              </w:rPr>
            </w:pPr>
            <w:r>
              <w:rPr>
                <w:szCs w:val="28"/>
              </w:rPr>
              <w:t>2.</w:t>
            </w:r>
            <w:r w:rsidR="00BC64A1" w:rsidRPr="008D6B9D">
              <w:rPr>
                <w:szCs w:val="28"/>
              </w:rPr>
              <w:t>Владеет организаторскими навыками в ИТ-сфере</w:t>
            </w:r>
          </w:p>
          <w:p w14:paraId="4B7742BC" w14:textId="4A1C6C0A" w:rsidR="00541831" w:rsidRDefault="00541831" w:rsidP="008D6B9D">
            <w:pPr>
              <w:tabs>
                <w:tab w:val="left" w:pos="993"/>
              </w:tabs>
              <w:jc w:val="both"/>
              <w:rPr>
                <w:szCs w:val="28"/>
              </w:rPr>
            </w:pPr>
          </w:p>
          <w:p w14:paraId="3F699D57" w14:textId="3B781727" w:rsidR="00541831" w:rsidRDefault="00541831" w:rsidP="008D6B9D">
            <w:pPr>
              <w:tabs>
                <w:tab w:val="left" w:pos="993"/>
              </w:tabs>
              <w:jc w:val="both"/>
              <w:rPr>
                <w:szCs w:val="28"/>
              </w:rPr>
            </w:pPr>
          </w:p>
          <w:p w14:paraId="091D0CA3" w14:textId="49482A9F" w:rsidR="00541831" w:rsidRDefault="00541831" w:rsidP="008D6B9D">
            <w:pPr>
              <w:tabs>
                <w:tab w:val="left" w:pos="993"/>
              </w:tabs>
              <w:jc w:val="both"/>
              <w:rPr>
                <w:szCs w:val="28"/>
              </w:rPr>
            </w:pPr>
          </w:p>
          <w:p w14:paraId="7097FC69" w14:textId="77777777" w:rsidR="00541831" w:rsidRPr="008D6B9D" w:rsidRDefault="00541831" w:rsidP="008D6B9D">
            <w:pPr>
              <w:tabs>
                <w:tab w:val="left" w:pos="993"/>
              </w:tabs>
              <w:jc w:val="both"/>
              <w:rPr>
                <w:rFonts w:eastAsia="Calibri"/>
              </w:rPr>
            </w:pPr>
          </w:p>
          <w:p w14:paraId="5A33AC24" w14:textId="33C5C516" w:rsidR="00BC64A1" w:rsidRPr="008D6B9D" w:rsidRDefault="008D6B9D" w:rsidP="008D6B9D">
            <w:pPr>
              <w:tabs>
                <w:tab w:val="left" w:pos="993"/>
              </w:tabs>
              <w:jc w:val="both"/>
              <w:rPr>
                <w:rFonts w:eastAsia="Calibri"/>
              </w:rPr>
            </w:pPr>
            <w:r>
              <w:rPr>
                <w:szCs w:val="28"/>
              </w:rPr>
              <w:t>3.</w:t>
            </w:r>
            <w:r w:rsidR="00BC64A1" w:rsidRPr="008D6B9D">
              <w:rPr>
                <w:szCs w:val="28"/>
              </w:rPr>
              <w:t>Формирует высокопрофессиональную ИТ-команду для выполнения поставленных задач</w:t>
            </w:r>
          </w:p>
        </w:tc>
        <w:tc>
          <w:tcPr>
            <w:tcW w:w="3119" w:type="dxa"/>
            <w:shd w:val="clear" w:color="auto" w:fill="auto"/>
          </w:tcPr>
          <w:p w14:paraId="7ADDFE90" w14:textId="77777777" w:rsidR="00BC64A1" w:rsidRDefault="00BC64A1" w:rsidP="00BC64A1">
            <w:pPr>
              <w:tabs>
                <w:tab w:val="left" w:pos="175"/>
              </w:tabs>
              <w:jc w:val="both"/>
              <w:rPr>
                <w:b/>
                <w:bCs/>
                <w:noProof w:val="0"/>
                <w:szCs w:val="28"/>
              </w:rPr>
            </w:pPr>
            <w:r w:rsidRPr="00B60908">
              <w:rPr>
                <w:b/>
                <w:bCs/>
                <w:noProof w:val="0"/>
                <w:szCs w:val="28"/>
              </w:rPr>
              <w:t>Знать:</w:t>
            </w:r>
          </w:p>
          <w:p w14:paraId="317BC3E3" w14:textId="77777777" w:rsidR="00BC64A1" w:rsidRDefault="00BC64A1" w:rsidP="00BC64A1">
            <w:pPr>
              <w:tabs>
                <w:tab w:val="left" w:pos="175"/>
              </w:tabs>
              <w:jc w:val="both"/>
              <w:rPr>
                <w:noProof w:val="0"/>
                <w:szCs w:val="28"/>
              </w:rPr>
            </w:pPr>
            <w:r>
              <w:rPr>
                <w:noProof w:val="0"/>
                <w:szCs w:val="28"/>
              </w:rPr>
              <w:t>- особенности и инструменты с</w:t>
            </w:r>
            <w:r w:rsidRPr="00B60908">
              <w:rPr>
                <w:noProof w:val="0"/>
                <w:szCs w:val="28"/>
              </w:rPr>
              <w:t>тратегическо</w:t>
            </w:r>
            <w:r>
              <w:rPr>
                <w:noProof w:val="0"/>
                <w:szCs w:val="28"/>
              </w:rPr>
              <w:t>го</w:t>
            </w:r>
            <w:r w:rsidRPr="00B60908">
              <w:rPr>
                <w:noProof w:val="0"/>
                <w:szCs w:val="28"/>
              </w:rPr>
              <w:t xml:space="preserve"> управлени</w:t>
            </w:r>
            <w:r>
              <w:rPr>
                <w:noProof w:val="0"/>
                <w:szCs w:val="28"/>
              </w:rPr>
              <w:t>я</w:t>
            </w:r>
            <w:r w:rsidRPr="00B60908">
              <w:rPr>
                <w:noProof w:val="0"/>
                <w:szCs w:val="28"/>
              </w:rPr>
              <w:t xml:space="preserve"> ИТ в условиях цифровой трансформации</w:t>
            </w:r>
          </w:p>
          <w:p w14:paraId="7416B2C1" w14:textId="77777777" w:rsidR="00BC64A1" w:rsidRPr="00B60908" w:rsidRDefault="00BC64A1" w:rsidP="00BC64A1">
            <w:pPr>
              <w:tabs>
                <w:tab w:val="left" w:pos="175"/>
              </w:tabs>
              <w:jc w:val="both"/>
              <w:rPr>
                <w:b/>
                <w:bCs/>
                <w:noProof w:val="0"/>
                <w:szCs w:val="28"/>
              </w:rPr>
            </w:pPr>
            <w:r w:rsidRPr="00B60908">
              <w:rPr>
                <w:b/>
                <w:bCs/>
                <w:noProof w:val="0"/>
                <w:szCs w:val="28"/>
              </w:rPr>
              <w:t>Уметь:</w:t>
            </w:r>
          </w:p>
          <w:p w14:paraId="25D48768" w14:textId="77777777" w:rsidR="00BC64A1" w:rsidRDefault="00BC64A1" w:rsidP="00BC64A1">
            <w:pPr>
              <w:tabs>
                <w:tab w:val="left" w:pos="175"/>
              </w:tabs>
              <w:jc w:val="both"/>
              <w:rPr>
                <w:noProof w:val="0"/>
                <w:szCs w:val="28"/>
              </w:rPr>
            </w:pPr>
            <w:r>
              <w:rPr>
                <w:noProof w:val="0"/>
                <w:szCs w:val="28"/>
              </w:rPr>
              <w:t>- применять инструменты с</w:t>
            </w:r>
            <w:r w:rsidRPr="00B60908">
              <w:rPr>
                <w:noProof w:val="0"/>
                <w:szCs w:val="28"/>
              </w:rPr>
              <w:t>тратегическо</w:t>
            </w:r>
            <w:r>
              <w:rPr>
                <w:noProof w:val="0"/>
                <w:szCs w:val="28"/>
              </w:rPr>
              <w:t>го</w:t>
            </w:r>
            <w:r w:rsidRPr="00B60908">
              <w:rPr>
                <w:noProof w:val="0"/>
                <w:szCs w:val="28"/>
              </w:rPr>
              <w:t xml:space="preserve"> управлени</w:t>
            </w:r>
            <w:r>
              <w:rPr>
                <w:noProof w:val="0"/>
                <w:szCs w:val="28"/>
              </w:rPr>
              <w:t>я</w:t>
            </w:r>
            <w:r w:rsidRPr="00B60908">
              <w:rPr>
                <w:noProof w:val="0"/>
                <w:szCs w:val="28"/>
              </w:rPr>
              <w:t xml:space="preserve"> ИТ в условиях цифровой трансформации</w:t>
            </w:r>
          </w:p>
          <w:p w14:paraId="655B6CD5" w14:textId="77777777" w:rsidR="00BC64A1" w:rsidRDefault="00BC64A1" w:rsidP="00BC64A1">
            <w:pPr>
              <w:tabs>
                <w:tab w:val="left" w:pos="175"/>
              </w:tabs>
              <w:jc w:val="both"/>
              <w:rPr>
                <w:noProof w:val="0"/>
                <w:szCs w:val="28"/>
              </w:rPr>
            </w:pPr>
          </w:p>
          <w:p w14:paraId="7F6B0F3A" w14:textId="77777777" w:rsidR="00BC64A1" w:rsidRDefault="00BC64A1" w:rsidP="00BC64A1">
            <w:pPr>
              <w:tabs>
                <w:tab w:val="left" w:pos="175"/>
              </w:tabs>
              <w:jc w:val="both"/>
              <w:rPr>
                <w:b/>
                <w:bCs/>
                <w:noProof w:val="0"/>
                <w:szCs w:val="28"/>
              </w:rPr>
            </w:pPr>
            <w:r w:rsidRPr="00B60908">
              <w:rPr>
                <w:b/>
                <w:bCs/>
                <w:noProof w:val="0"/>
                <w:szCs w:val="28"/>
              </w:rPr>
              <w:t>Знать:</w:t>
            </w:r>
          </w:p>
          <w:p w14:paraId="49341AD5" w14:textId="77777777" w:rsidR="00BC64A1" w:rsidRDefault="00BC64A1" w:rsidP="00BC64A1">
            <w:pPr>
              <w:tabs>
                <w:tab w:val="left" w:pos="175"/>
              </w:tabs>
              <w:jc w:val="both"/>
              <w:rPr>
                <w:noProof w:val="0"/>
                <w:szCs w:val="28"/>
              </w:rPr>
            </w:pPr>
            <w:r>
              <w:rPr>
                <w:b/>
                <w:bCs/>
                <w:noProof w:val="0"/>
                <w:szCs w:val="28"/>
              </w:rPr>
              <w:t xml:space="preserve">- </w:t>
            </w:r>
            <w:r>
              <w:rPr>
                <w:noProof w:val="0"/>
                <w:szCs w:val="28"/>
              </w:rPr>
              <w:t>особенности управления в ИТ-сфере</w:t>
            </w:r>
          </w:p>
          <w:p w14:paraId="6EF63378" w14:textId="77777777" w:rsidR="00BC64A1" w:rsidRDefault="00BC64A1" w:rsidP="00BC64A1">
            <w:pPr>
              <w:tabs>
                <w:tab w:val="left" w:pos="175"/>
              </w:tabs>
              <w:jc w:val="both"/>
              <w:rPr>
                <w:b/>
                <w:bCs/>
                <w:noProof w:val="0"/>
                <w:szCs w:val="28"/>
              </w:rPr>
            </w:pPr>
            <w:r w:rsidRPr="0024443A">
              <w:rPr>
                <w:b/>
                <w:bCs/>
                <w:noProof w:val="0"/>
                <w:szCs w:val="28"/>
              </w:rPr>
              <w:t>Уметь:</w:t>
            </w:r>
          </w:p>
          <w:p w14:paraId="7621777B" w14:textId="77777777" w:rsidR="00BC64A1" w:rsidRDefault="00BC64A1" w:rsidP="00BC64A1">
            <w:pPr>
              <w:tabs>
                <w:tab w:val="left" w:pos="175"/>
              </w:tabs>
              <w:jc w:val="both"/>
              <w:rPr>
                <w:szCs w:val="28"/>
              </w:rPr>
            </w:pPr>
            <w:r>
              <w:rPr>
                <w:noProof w:val="0"/>
                <w:szCs w:val="28"/>
              </w:rPr>
              <w:t xml:space="preserve">- применять </w:t>
            </w:r>
            <w:r>
              <w:rPr>
                <w:szCs w:val="28"/>
              </w:rPr>
              <w:t>организаторские навыки в ИТ-сфере</w:t>
            </w:r>
          </w:p>
          <w:p w14:paraId="7CF1914E" w14:textId="77777777" w:rsidR="00BC64A1" w:rsidRDefault="00BC64A1" w:rsidP="00BC64A1">
            <w:pPr>
              <w:tabs>
                <w:tab w:val="left" w:pos="175"/>
              </w:tabs>
              <w:jc w:val="both"/>
              <w:rPr>
                <w:szCs w:val="28"/>
              </w:rPr>
            </w:pPr>
          </w:p>
          <w:p w14:paraId="5A6065A1" w14:textId="77777777" w:rsidR="00BC64A1" w:rsidRDefault="00BC64A1" w:rsidP="00BC64A1">
            <w:pPr>
              <w:tabs>
                <w:tab w:val="left" w:pos="175"/>
              </w:tabs>
              <w:jc w:val="both"/>
              <w:rPr>
                <w:b/>
                <w:bCs/>
                <w:szCs w:val="28"/>
              </w:rPr>
            </w:pPr>
            <w:r w:rsidRPr="0024443A">
              <w:rPr>
                <w:b/>
                <w:bCs/>
                <w:szCs w:val="28"/>
              </w:rPr>
              <w:t>Знать:</w:t>
            </w:r>
          </w:p>
          <w:p w14:paraId="3F27BAEA" w14:textId="77777777" w:rsidR="00BC64A1" w:rsidRDefault="00BC64A1" w:rsidP="00BC64A1">
            <w:pPr>
              <w:tabs>
                <w:tab w:val="left" w:pos="175"/>
              </w:tabs>
              <w:jc w:val="both"/>
              <w:rPr>
                <w:szCs w:val="28"/>
              </w:rPr>
            </w:pPr>
            <w:r>
              <w:rPr>
                <w:b/>
                <w:bCs/>
                <w:szCs w:val="28"/>
              </w:rPr>
              <w:t>-</w:t>
            </w:r>
            <w:r>
              <w:rPr>
                <w:szCs w:val="28"/>
              </w:rPr>
              <w:t xml:space="preserve"> методы подбора персонала для выполнения поставленных задач</w:t>
            </w:r>
          </w:p>
          <w:p w14:paraId="723A6C49" w14:textId="77777777" w:rsidR="00BC64A1" w:rsidRDefault="00BC64A1" w:rsidP="00BC64A1">
            <w:pPr>
              <w:tabs>
                <w:tab w:val="left" w:pos="175"/>
              </w:tabs>
              <w:jc w:val="both"/>
              <w:rPr>
                <w:b/>
                <w:bCs/>
                <w:szCs w:val="28"/>
              </w:rPr>
            </w:pPr>
            <w:r w:rsidRPr="0024443A">
              <w:rPr>
                <w:b/>
                <w:bCs/>
                <w:szCs w:val="28"/>
              </w:rPr>
              <w:t>Уметь:</w:t>
            </w:r>
          </w:p>
          <w:p w14:paraId="0B5FC137" w14:textId="46591F16" w:rsidR="00BC64A1" w:rsidRPr="008D066E" w:rsidRDefault="00BC64A1" w:rsidP="00BC64A1">
            <w:pPr>
              <w:jc w:val="both"/>
              <w:rPr>
                <w:rFonts w:eastAsia="Calibri"/>
              </w:rPr>
            </w:pPr>
            <w:r>
              <w:rPr>
                <w:szCs w:val="28"/>
              </w:rPr>
              <w:t>- формировать высокопрофессиональную ИТ-команду для выполнения поставленных задач</w:t>
            </w:r>
          </w:p>
        </w:tc>
        <w:tc>
          <w:tcPr>
            <w:tcW w:w="2800" w:type="dxa"/>
            <w:shd w:val="clear" w:color="auto" w:fill="auto"/>
          </w:tcPr>
          <w:p w14:paraId="407A20AB" w14:textId="77777777" w:rsidR="00BC64A1" w:rsidRPr="00C516B6" w:rsidRDefault="00BC64A1" w:rsidP="00BC64A1">
            <w:pPr>
              <w:tabs>
                <w:tab w:val="left" w:pos="175"/>
              </w:tabs>
              <w:jc w:val="center"/>
              <w:rPr>
                <w:rFonts w:eastAsia="TimesNewRomanPSMT"/>
                <w:b/>
                <w:noProof w:val="0"/>
                <w:szCs w:val="28"/>
              </w:rPr>
            </w:pPr>
            <w:r w:rsidRPr="00C516B6">
              <w:rPr>
                <w:rFonts w:eastAsia="TimesNewRomanPSMT"/>
                <w:b/>
                <w:noProof w:val="0"/>
                <w:szCs w:val="28"/>
              </w:rPr>
              <w:t>Задание 1</w:t>
            </w:r>
          </w:p>
          <w:p w14:paraId="28441FA8" w14:textId="77777777" w:rsidR="00BC64A1" w:rsidRPr="002865D3" w:rsidRDefault="00BC64A1" w:rsidP="00BC64A1">
            <w:pPr>
              <w:widowControl w:val="0"/>
              <w:tabs>
                <w:tab w:val="left" w:pos="540"/>
              </w:tabs>
              <w:autoSpaceDE w:val="0"/>
              <w:autoSpaceDN w:val="0"/>
              <w:adjustRightInd w:val="0"/>
              <w:jc w:val="both"/>
              <w:rPr>
                <w:rFonts w:eastAsia="Calibri"/>
              </w:rPr>
            </w:pPr>
            <w:r w:rsidRPr="002865D3">
              <w:rPr>
                <w:rFonts w:eastAsia="Calibri"/>
              </w:rPr>
              <w:t>Стратегические решения и мероп</w:t>
            </w:r>
            <w:r>
              <w:rPr>
                <w:rFonts w:eastAsia="Calibri"/>
              </w:rPr>
              <w:t xml:space="preserve">риятия по реализации стратегии: </w:t>
            </w:r>
            <w:r w:rsidRPr="002865D3">
              <w:rPr>
                <w:rFonts w:eastAsia="Calibri"/>
              </w:rPr>
              <w:t xml:space="preserve">по повышению ценности компании </w:t>
            </w:r>
            <w:r>
              <w:rPr>
                <w:rFonts w:eastAsia="Calibri"/>
              </w:rPr>
              <w:t xml:space="preserve">электронного бизнеса </w:t>
            </w:r>
            <w:r w:rsidRPr="002865D3">
              <w:rPr>
                <w:rFonts w:eastAsia="Calibri"/>
              </w:rPr>
              <w:t xml:space="preserve">(с позиции акционеров и инвесторов), по </w:t>
            </w:r>
          </w:p>
          <w:p w14:paraId="587F3A36" w14:textId="77777777" w:rsidR="00BC64A1" w:rsidRPr="002865D3" w:rsidRDefault="00BC64A1" w:rsidP="00BC64A1">
            <w:pPr>
              <w:widowControl w:val="0"/>
              <w:tabs>
                <w:tab w:val="left" w:pos="540"/>
              </w:tabs>
              <w:autoSpaceDE w:val="0"/>
              <w:autoSpaceDN w:val="0"/>
              <w:adjustRightInd w:val="0"/>
              <w:jc w:val="both"/>
              <w:rPr>
                <w:rFonts w:eastAsia="Calibri"/>
              </w:rPr>
            </w:pPr>
            <w:r w:rsidRPr="002865D3">
              <w:rPr>
                <w:rFonts w:eastAsia="Calibri"/>
              </w:rPr>
              <w:t xml:space="preserve">конкурентному поведению и позиционированию на новых сегментах рынка в соответствии </w:t>
            </w:r>
          </w:p>
          <w:p w14:paraId="3C33BCD1" w14:textId="6E3F2CB2" w:rsidR="00BC64A1" w:rsidRPr="00C516B6" w:rsidRDefault="00BC64A1" w:rsidP="00BC64A1">
            <w:pPr>
              <w:tabs>
                <w:tab w:val="left" w:pos="175"/>
              </w:tabs>
              <w:jc w:val="center"/>
              <w:rPr>
                <w:rFonts w:eastAsia="TimesNewRomanPSMT"/>
                <w:b/>
                <w:noProof w:val="0"/>
                <w:szCs w:val="28"/>
              </w:rPr>
            </w:pPr>
            <w:r w:rsidRPr="00C516B6">
              <w:rPr>
                <w:rFonts w:eastAsia="TimesNewRomanPSMT"/>
                <w:b/>
                <w:noProof w:val="0"/>
                <w:szCs w:val="28"/>
              </w:rPr>
              <w:t xml:space="preserve">Задание </w:t>
            </w:r>
            <w:r>
              <w:rPr>
                <w:rFonts w:eastAsia="TimesNewRomanPSMT"/>
                <w:b/>
                <w:noProof w:val="0"/>
                <w:szCs w:val="28"/>
              </w:rPr>
              <w:t>2</w:t>
            </w:r>
          </w:p>
          <w:p w14:paraId="27DF6A94" w14:textId="77777777" w:rsidR="00BC64A1" w:rsidRPr="002865D3" w:rsidRDefault="00BC64A1" w:rsidP="00BC64A1">
            <w:pPr>
              <w:widowControl w:val="0"/>
              <w:tabs>
                <w:tab w:val="left" w:pos="0"/>
              </w:tabs>
              <w:autoSpaceDE w:val="0"/>
              <w:autoSpaceDN w:val="0"/>
              <w:adjustRightInd w:val="0"/>
              <w:jc w:val="both"/>
              <w:rPr>
                <w:rFonts w:eastAsia="Calibri"/>
              </w:rPr>
            </w:pPr>
            <w:r w:rsidRPr="002865D3">
              <w:rPr>
                <w:rFonts w:eastAsia="Calibri"/>
              </w:rPr>
              <w:t>Стратегические решения и мероприятия по</w:t>
            </w:r>
            <w:r>
              <w:rPr>
                <w:rFonts w:eastAsia="Calibri"/>
              </w:rPr>
              <w:t xml:space="preserve"> реализации стратегии компании электронного бизнеса</w:t>
            </w:r>
            <w:r w:rsidRPr="002865D3">
              <w:rPr>
                <w:rFonts w:eastAsia="Calibri"/>
              </w:rPr>
              <w:t xml:space="preserve"> по использованию инноваций как источника конкурентных преимуществ </w:t>
            </w:r>
          </w:p>
          <w:p w14:paraId="7E887D01" w14:textId="3694B68B" w:rsidR="00BC64A1" w:rsidRPr="00C516B6" w:rsidRDefault="00BC64A1" w:rsidP="00BC64A1">
            <w:pPr>
              <w:tabs>
                <w:tab w:val="left" w:pos="175"/>
              </w:tabs>
              <w:jc w:val="center"/>
              <w:rPr>
                <w:rFonts w:eastAsia="TimesNewRomanPSMT"/>
                <w:b/>
                <w:noProof w:val="0"/>
                <w:szCs w:val="28"/>
              </w:rPr>
            </w:pPr>
            <w:r>
              <w:rPr>
                <w:rFonts w:eastAsia="TimesNewRomanPSMT"/>
                <w:b/>
                <w:noProof w:val="0"/>
                <w:szCs w:val="28"/>
              </w:rPr>
              <w:t>Задание 3</w:t>
            </w:r>
          </w:p>
          <w:p w14:paraId="7384102D" w14:textId="519DFADC" w:rsidR="00BC64A1" w:rsidRPr="008D066E" w:rsidRDefault="00BC64A1" w:rsidP="00BC64A1">
            <w:pPr>
              <w:jc w:val="both"/>
              <w:rPr>
                <w:rFonts w:eastAsia="Calibri"/>
              </w:rPr>
            </w:pPr>
            <w:r>
              <w:rPr>
                <w:rFonts w:eastAsia="Calibri"/>
              </w:rPr>
              <w:t>Разработать стратегию в области совершенствования системы управления ИТ-кадрами</w:t>
            </w:r>
          </w:p>
        </w:tc>
      </w:tr>
      <w:tr w:rsidR="00BC64A1" w14:paraId="64C63976" w14:textId="77777777" w:rsidTr="00642C17">
        <w:tc>
          <w:tcPr>
            <w:tcW w:w="1985" w:type="dxa"/>
            <w:shd w:val="clear" w:color="auto" w:fill="auto"/>
          </w:tcPr>
          <w:p w14:paraId="3F2C57C3" w14:textId="77777777" w:rsidR="00BC64A1" w:rsidRDefault="00BC64A1" w:rsidP="00BC64A1">
            <w:pPr>
              <w:jc w:val="both"/>
              <w:rPr>
                <w:noProof w:val="0"/>
                <w:szCs w:val="28"/>
              </w:rPr>
            </w:pPr>
            <w:r>
              <w:rPr>
                <w:noProof w:val="0"/>
                <w:szCs w:val="28"/>
              </w:rPr>
              <w:t>ПКП-9</w:t>
            </w:r>
          </w:p>
          <w:p w14:paraId="388974E2" w14:textId="47C72D94" w:rsidR="00BC64A1" w:rsidRPr="008D066E" w:rsidRDefault="00BC64A1" w:rsidP="00BC64A1">
            <w:pPr>
              <w:jc w:val="both"/>
              <w:rPr>
                <w:rFonts w:eastAsia="Calibri"/>
              </w:rPr>
            </w:pPr>
            <w:r>
              <w:rPr>
                <w:noProof w:val="0"/>
                <w:szCs w:val="28"/>
              </w:rPr>
              <w:t>Способность управлять непрерывностью бизнеса с использование ИТ</w:t>
            </w:r>
          </w:p>
        </w:tc>
        <w:tc>
          <w:tcPr>
            <w:tcW w:w="2268" w:type="dxa"/>
            <w:shd w:val="clear" w:color="auto" w:fill="auto"/>
          </w:tcPr>
          <w:p w14:paraId="08B373DB" w14:textId="166C131F" w:rsidR="00BC64A1" w:rsidRDefault="008D6B9D" w:rsidP="008D6B9D">
            <w:pPr>
              <w:tabs>
                <w:tab w:val="left" w:pos="993"/>
              </w:tabs>
              <w:jc w:val="both"/>
              <w:rPr>
                <w:szCs w:val="28"/>
              </w:rPr>
            </w:pPr>
            <w:r>
              <w:rPr>
                <w:szCs w:val="28"/>
              </w:rPr>
              <w:t>1.</w:t>
            </w:r>
            <w:r w:rsidR="00BC64A1" w:rsidRPr="008D6B9D">
              <w:rPr>
                <w:szCs w:val="28"/>
              </w:rPr>
              <w:t>Демонстрирует понимание необходимости и проектирует системы управления ИТ рисками</w:t>
            </w:r>
          </w:p>
          <w:p w14:paraId="4B263C71" w14:textId="77777777" w:rsidR="00642C17" w:rsidRPr="008D6B9D" w:rsidRDefault="00642C17" w:rsidP="008D6B9D">
            <w:pPr>
              <w:tabs>
                <w:tab w:val="left" w:pos="993"/>
              </w:tabs>
              <w:jc w:val="both"/>
              <w:rPr>
                <w:szCs w:val="28"/>
              </w:rPr>
            </w:pPr>
          </w:p>
          <w:p w14:paraId="679AAD99" w14:textId="2FF28F95" w:rsidR="00BC64A1" w:rsidRDefault="008D6B9D" w:rsidP="008D6B9D">
            <w:pPr>
              <w:tabs>
                <w:tab w:val="left" w:pos="993"/>
              </w:tabs>
              <w:jc w:val="both"/>
              <w:rPr>
                <w:szCs w:val="28"/>
              </w:rPr>
            </w:pPr>
            <w:r>
              <w:rPr>
                <w:szCs w:val="28"/>
              </w:rPr>
              <w:t>2.</w:t>
            </w:r>
            <w:r w:rsidR="00BC64A1" w:rsidRPr="008D6B9D">
              <w:rPr>
                <w:szCs w:val="28"/>
              </w:rPr>
              <w:t xml:space="preserve">Владеет основами нормативного </w:t>
            </w:r>
            <w:r w:rsidR="00BC64A1" w:rsidRPr="008D6B9D">
              <w:rPr>
                <w:szCs w:val="28"/>
              </w:rPr>
              <w:lastRenderedPageBreak/>
              <w:t>регулирования в области защиты информации</w:t>
            </w:r>
          </w:p>
          <w:p w14:paraId="077B1C53" w14:textId="51428C95" w:rsidR="00642C17" w:rsidRDefault="00642C17" w:rsidP="008D6B9D">
            <w:pPr>
              <w:tabs>
                <w:tab w:val="left" w:pos="993"/>
              </w:tabs>
              <w:jc w:val="both"/>
              <w:rPr>
                <w:szCs w:val="28"/>
              </w:rPr>
            </w:pPr>
          </w:p>
          <w:p w14:paraId="01181177" w14:textId="0DB1DBE0" w:rsidR="00642C17" w:rsidRDefault="00642C17" w:rsidP="008D6B9D">
            <w:pPr>
              <w:tabs>
                <w:tab w:val="left" w:pos="993"/>
              </w:tabs>
              <w:jc w:val="both"/>
              <w:rPr>
                <w:szCs w:val="28"/>
              </w:rPr>
            </w:pPr>
          </w:p>
          <w:p w14:paraId="7B4CDFC3" w14:textId="670A5E4D" w:rsidR="00642C17" w:rsidRDefault="00642C17" w:rsidP="008D6B9D">
            <w:pPr>
              <w:tabs>
                <w:tab w:val="left" w:pos="993"/>
              </w:tabs>
              <w:jc w:val="both"/>
              <w:rPr>
                <w:szCs w:val="28"/>
              </w:rPr>
            </w:pPr>
          </w:p>
          <w:p w14:paraId="13D0902F" w14:textId="77777777" w:rsidR="00642C17" w:rsidRPr="008D6B9D" w:rsidRDefault="00642C17" w:rsidP="008D6B9D">
            <w:pPr>
              <w:tabs>
                <w:tab w:val="left" w:pos="993"/>
              </w:tabs>
              <w:jc w:val="both"/>
              <w:rPr>
                <w:rFonts w:eastAsia="Calibri"/>
              </w:rPr>
            </w:pPr>
          </w:p>
          <w:p w14:paraId="0C55E59C" w14:textId="594DD7C5" w:rsidR="00BC64A1" w:rsidRPr="008D6B9D" w:rsidRDefault="008D6B9D" w:rsidP="008D6B9D">
            <w:pPr>
              <w:tabs>
                <w:tab w:val="left" w:pos="993"/>
              </w:tabs>
              <w:jc w:val="both"/>
              <w:rPr>
                <w:rFonts w:eastAsia="Calibri"/>
              </w:rPr>
            </w:pPr>
            <w:r>
              <w:rPr>
                <w:szCs w:val="28"/>
              </w:rPr>
              <w:t>3.</w:t>
            </w:r>
            <w:r w:rsidR="00BC64A1" w:rsidRPr="008D6B9D">
              <w:rPr>
                <w:szCs w:val="28"/>
              </w:rPr>
              <w:t>Владеет основными инструментами защиты информации</w:t>
            </w:r>
          </w:p>
        </w:tc>
        <w:tc>
          <w:tcPr>
            <w:tcW w:w="3119" w:type="dxa"/>
            <w:shd w:val="clear" w:color="auto" w:fill="auto"/>
          </w:tcPr>
          <w:p w14:paraId="601E720F" w14:textId="77777777" w:rsidR="00BC64A1" w:rsidRDefault="00BC64A1" w:rsidP="00BC64A1">
            <w:pPr>
              <w:tabs>
                <w:tab w:val="left" w:pos="175"/>
              </w:tabs>
              <w:jc w:val="both"/>
              <w:rPr>
                <w:rFonts w:eastAsia="TimesNewRomanPSMT"/>
                <w:b/>
                <w:bCs/>
                <w:noProof w:val="0"/>
                <w:szCs w:val="28"/>
              </w:rPr>
            </w:pPr>
            <w:r w:rsidRPr="006031E8">
              <w:rPr>
                <w:rFonts w:eastAsia="TimesNewRomanPSMT"/>
                <w:b/>
                <w:bCs/>
                <w:noProof w:val="0"/>
                <w:szCs w:val="28"/>
              </w:rPr>
              <w:lastRenderedPageBreak/>
              <w:t>Знать:</w:t>
            </w:r>
          </w:p>
          <w:p w14:paraId="0B0AA48F" w14:textId="77777777" w:rsidR="00BC64A1" w:rsidRDefault="00BC64A1" w:rsidP="00BC64A1">
            <w:pPr>
              <w:tabs>
                <w:tab w:val="left" w:pos="175"/>
              </w:tabs>
              <w:jc w:val="both"/>
              <w:rPr>
                <w:rFonts w:eastAsia="TimesNewRomanPSMT"/>
                <w:noProof w:val="0"/>
                <w:szCs w:val="28"/>
              </w:rPr>
            </w:pPr>
            <w:r w:rsidRPr="00B60908">
              <w:rPr>
                <w:rFonts w:eastAsia="TimesNewRomanPSMT"/>
                <w:noProof w:val="0"/>
                <w:szCs w:val="28"/>
              </w:rPr>
              <w:t>- особенности проектирования систем управления ИТ рисками</w:t>
            </w:r>
          </w:p>
          <w:p w14:paraId="3257C623" w14:textId="77777777" w:rsidR="00BC64A1" w:rsidRDefault="00BC64A1" w:rsidP="00BC64A1">
            <w:pPr>
              <w:tabs>
                <w:tab w:val="left" w:pos="175"/>
              </w:tabs>
              <w:jc w:val="both"/>
              <w:rPr>
                <w:rFonts w:eastAsia="TimesNewRomanPSMT"/>
                <w:b/>
                <w:bCs/>
                <w:noProof w:val="0"/>
                <w:szCs w:val="28"/>
              </w:rPr>
            </w:pPr>
            <w:r w:rsidRPr="00B60908">
              <w:rPr>
                <w:rFonts w:eastAsia="TimesNewRomanPSMT"/>
                <w:b/>
                <w:bCs/>
                <w:noProof w:val="0"/>
                <w:szCs w:val="28"/>
              </w:rPr>
              <w:t>Уметь:</w:t>
            </w:r>
          </w:p>
          <w:p w14:paraId="6C58EB6D" w14:textId="77777777" w:rsidR="00BC64A1" w:rsidRDefault="00BC64A1" w:rsidP="00BC64A1">
            <w:pPr>
              <w:tabs>
                <w:tab w:val="left" w:pos="175"/>
              </w:tabs>
              <w:jc w:val="both"/>
              <w:rPr>
                <w:rFonts w:eastAsia="TimesNewRomanPSMT"/>
                <w:noProof w:val="0"/>
                <w:szCs w:val="28"/>
              </w:rPr>
            </w:pPr>
            <w:r>
              <w:rPr>
                <w:rFonts w:eastAsia="TimesNewRomanPSMT"/>
                <w:noProof w:val="0"/>
                <w:szCs w:val="28"/>
              </w:rPr>
              <w:t>- проектировать системы управления ИТ рисками</w:t>
            </w:r>
          </w:p>
          <w:p w14:paraId="2A4CB613" w14:textId="77777777" w:rsidR="00BC64A1" w:rsidRDefault="00BC64A1" w:rsidP="00BC64A1">
            <w:pPr>
              <w:tabs>
                <w:tab w:val="left" w:pos="175"/>
              </w:tabs>
              <w:jc w:val="both"/>
              <w:rPr>
                <w:rFonts w:eastAsia="TimesNewRomanPSMT"/>
                <w:noProof w:val="0"/>
                <w:szCs w:val="28"/>
              </w:rPr>
            </w:pPr>
          </w:p>
          <w:p w14:paraId="5BF1CBF2" w14:textId="77777777" w:rsidR="00BC64A1" w:rsidRDefault="00BC64A1" w:rsidP="00BC64A1">
            <w:pPr>
              <w:tabs>
                <w:tab w:val="left" w:pos="175"/>
              </w:tabs>
              <w:jc w:val="both"/>
              <w:rPr>
                <w:rFonts w:eastAsia="TimesNewRomanPSMT"/>
                <w:b/>
                <w:bCs/>
                <w:noProof w:val="0"/>
                <w:szCs w:val="28"/>
              </w:rPr>
            </w:pPr>
            <w:r w:rsidRPr="00B60908">
              <w:rPr>
                <w:rFonts w:eastAsia="TimesNewRomanPSMT"/>
                <w:b/>
                <w:bCs/>
                <w:noProof w:val="0"/>
                <w:szCs w:val="28"/>
              </w:rPr>
              <w:t>Знать:</w:t>
            </w:r>
          </w:p>
          <w:p w14:paraId="6629E2F8" w14:textId="77777777" w:rsidR="00BC64A1" w:rsidRDefault="00BC64A1" w:rsidP="00BC64A1">
            <w:pPr>
              <w:tabs>
                <w:tab w:val="left" w:pos="175"/>
              </w:tabs>
              <w:jc w:val="both"/>
              <w:rPr>
                <w:rFonts w:eastAsia="TimesNewRomanPSMT"/>
                <w:noProof w:val="0"/>
                <w:szCs w:val="28"/>
              </w:rPr>
            </w:pPr>
            <w:r>
              <w:rPr>
                <w:rFonts w:eastAsia="TimesNewRomanPSMT"/>
                <w:noProof w:val="0"/>
                <w:szCs w:val="28"/>
              </w:rPr>
              <w:lastRenderedPageBreak/>
              <w:t>- основы нормативного регулирования в области защиты информации</w:t>
            </w:r>
          </w:p>
          <w:p w14:paraId="6FF53F0C" w14:textId="77777777" w:rsidR="00BC64A1" w:rsidRDefault="00BC64A1" w:rsidP="00BC64A1">
            <w:pPr>
              <w:tabs>
                <w:tab w:val="left" w:pos="175"/>
              </w:tabs>
              <w:jc w:val="both"/>
              <w:rPr>
                <w:rFonts w:eastAsia="TimesNewRomanPSMT"/>
                <w:b/>
                <w:bCs/>
                <w:noProof w:val="0"/>
                <w:szCs w:val="28"/>
              </w:rPr>
            </w:pPr>
            <w:r w:rsidRPr="00B60908">
              <w:rPr>
                <w:rFonts w:eastAsia="TimesNewRomanPSMT"/>
                <w:b/>
                <w:bCs/>
                <w:noProof w:val="0"/>
                <w:szCs w:val="28"/>
              </w:rPr>
              <w:t>Уметь:</w:t>
            </w:r>
          </w:p>
          <w:p w14:paraId="2E80B256" w14:textId="77777777" w:rsidR="00BC64A1" w:rsidRDefault="00BC64A1" w:rsidP="00BC64A1">
            <w:pPr>
              <w:tabs>
                <w:tab w:val="left" w:pos="175"/>
              </w:tabs>
              <w:jc w:val="both"/>
              <w:rPr>
                <w:rFonts w:eastAsia="TimesNewRomanPSMT"/>
                <w:noProof w:val="0"/>
                <w:szCs w:val="28"/>
              </w:rPr>
            </w:pPr>
            <w:r>
              <w:rPr>
                <w:rFonts w:eastAsia="TimesNewRomanPSMT"/>
                <w:b/>
                <w:bCs/>
                <w:noProof w:val="0"/>
                <w:szCs w:val="28"/>
              </w:rPr>
              <w:t xml:space="preserve">- </w:t>
            </w:r>
            <w:r>
              <w:rPr>
                <w:rFonts w:eastAsia="TimesNewRomanPSMT"/>
                <w:noProof w:val="0"/>
                <w:szCs w:val="28"/>
              </w:rPr>
              <w:t>применять основы нормативного регулирования в области защиты информации</w:t>
            </w:r>
          </w:p>
          <w:p w14:paraId="1A465434" w14:textId="77777777" w:rsidR="00BC64A1" w:rsidRDefault="00BC64A1" w:rsidP="00BC64A1">
            <w:pPr>
              <w:tabs>
                <w:tab w:val="left" w:pos="175"/>
              </w:tabs>
              <w:jc w:val="both"/>
              <w:rPr>
                <w:rFonts w:eastAsia="TimesNewRomanPSMT"/>
                <w:noProof w:val="0"/>
                <w:szCs w:val="28"/>
              </w:rPr>
            </w:pPr>
          </w:p>
          <w:p w14:paraId="171902E5" w14:textId="77777777" w:rsidR="00BC64A1" w:rsidRDefault="00BC64A1" w:rsidP="00BC64A1">
            <w:pPr>
              <w:tabs>
                <w:tab w:val="left" w:pos="175"/>
              </w:tabs>
              <w:jc w:val="both"/>
              <w:rPr>
                <w:rFonts w:eastAsia="TimesNewRomanPSMT"/>
                <w:b/>
                <w:bCs/>
                <w:noProof w:val="0"/>
                <w:szCs w:val="28"/>
              </w:rPr>
            </w:pPr>
            <w:r w:rsidRPr="00B60908">
              <w:rPr>
                <w:rFonts w:eastAsia="TimesNewRomanPSMT"/>
                <w:b/>
                <w:bCs/>
                <w:noProof w:val="0"/>
                <w:szCs w:val="28"/>
              </w:rPr>
              <w:t>Знать:</w:t>
            </w:r>
          </w:p>
          <w:p w14:paraId="3590C0EA" w14:textId="77777777" w:rsidR="00BC64A1" w:rsidRDefault="00BC64A1" w:rsidP="00BC64A1">
            <w:pPr>
              <w:tabs>
                <w:tab w:val="left" w:pos="175"/>
              </w:tabs>
              <w:jc w:val="both"/>
              <w:rPr>
                <w:rFonts w:eastAsia="TimesNewRomanPSMT"/>
                <w:noProof w:val="0"/>
                <w:szCs w:val="28"/>
              </w:rPr>
            </w:pPr>
            <w:r>
              <w:rPr>
                <w:rFonts w:eastAsia="TimesNewRomanPSMT"/>
                <w:b/>
                <w:bCs/>
                <w:noProof w:val="0"/>
                <w:szCs w:val="28"/>
              </w:rPr>
              <w:t>-</w:t>
            </w:r>
            <w:r>
              <w:rPr>
                <w:rFonts w:eastAsia="TimesNewRomanPSMT"/>
                <w:noProof w:val="0"/>
                <w:szCs w:val="28"/>
              </w:rPr>
              <w:t xml:space="preserve"> основные инструменты защиты информации их особенности</w:t>
            </w:r>
          </w:p>
          <w:p w14:paraId="0D45B3EB" w14:textId="77777777" w:rsidR="00BC64A1" w:rsidRDefault="00BC64A1" w:rsidP="00BC64A1">
            <w:pPr>
              <w:tabs>
                <w:tab w:val="left" w:pos="175"/>
              </w:tabs>
              <w:jc w:val="both"/>
              <w:rPr>
                <w:rFonts w:eastAsia="TimesNewRomanPSMT"/>
                <w:b/>
                <w:bCs/>
                <w:noProof w:val="0"/>
                <w:szCs w:val="28"/>
              </w:rPr>
            </w:pPr>
            <w:r w:rsidRPr="00B60908">
              <w:rPr>
                <w:rFonts w:eastAsia="TimesNewRomanPSMT"/>
                <w:b/>
                <w:bCs/>
                <w:noProof w:val="0"/>
                <w:szCs w:val="28"/>
              </w:rPr>
              <w:t>Уметь:</w:t>
            </w:r>
          </w:p>
          <w:p w14:paraId="56564D8A" w14:textId="4613E8DB" w:rsidR="00BC64A1" w:rsidRPr="008D066E" w:rsidRDefault="00BC64A1" w:rsidP="00BC64A1">
            <w:pPr>
              <w:jc w:val="both"/>
              <w:rPr>
                <w:rFonts w:eastAsia="Calibri"/>
              </w:rPr>
            </w:pPr>
            <w:r>
              <w:rPr>
                <w:rFonts w:eastAsia="TimesNewRomanPSMT"/>
                <w:noProof w:val="0"/>
                <w:szCs w:val="28"/>
              </w:rPr>
              <w:t xml:space="preserve">- применять </w:t>
            </w:r>
            <w:r>
              <w:rPr>
                <w:szCs w:val="28"/>
              </w:rPr>
              <w:t>основные инструментами защиты информации</w:t>
            </w:r>
          </w:p>
        </w:tc>
        <w:tc>
          <w:tcPr>
            <w:tcW w:w="2800" w:type="dxa"/>
            <w:shd w:val="clear" w:color="auto" w:fill="auto"/>
          </w:tcPr>
          <w:p w14:paraId="481BC5ED" w14:textId="77777777" w:rsidR="00BC64A1" w:rsidRPr="00C516B6" w:rsidRDefault="00BC64A1" w:rsidP="00BC64A1">
            <w:pPr>
              <w:tabs>
                <w:tab w:val="left" w:pos="175"/>
              </w:tabs>
              <w:jc w:val="center"/>
              <w:rPr>
                <w:rFonts w:eastAsia="TimesNewRomanPSMT"/>
                <w:b/>
                <w:noProof w:val="0"/>
                <w:szCs w:val="28"/>
              </w:rPr>
            </w:pPr>
            <w:r>
              <w:rPr>
                <w:rFonts w:eastAsia="TimesNewRomanPSMT"/>
                <w:b/>
                <w:noProof w:val="0"/>
                <w:szCs w:val="28"/>
              </w:rPr>
              <w:lastRenderedPageBreak/>
              <w:t>Задание 1</w:t>
            </w:r>
          </w:p>
          <w:p w14:paraId="6C84DF33" w14:textId="23B02D65" w:rsidR="00BC64A1" w:rsidRPr="002865D3" w:rsidRDefault="00BC64A1" w:rsidP="00BC64A1">
            <w:pPr>
              <w:pStyle w:val="afa"/>
              <w:spacing w:before="0" w:beforeAutospacing="0" w:after="0" w:afterAutospacing="0"/>
              <w:jc w:val="both"/>
              <w:rPr>
                <w:rFonts w:ascii="Times" w:hAnsi="Times"/>
                <w:sz w:val="20"/>
                <w:szCs w:val="20"/>
              </w:rPr>
            </w:pPr>
            <w:r w:rsidRPr="002865D3">
              <w:rPr>
                <w:rFonts w:eastAsia="Calibri"/>
              </w:rPr>
              <w:t>Стратегические решения и мероприятия по реализации стратегии</w:t>
            </w:r>
            <w:r>
              <w:rPr>
                <w:rFonts w:eastAsia="Calibri"/>
              </w:rPr>
              <w:t xml:space="preserve"> компании электронного бизнеса</w:t>
            </w:r>
            <w:r w:rsidRPr="002865D3">
              <w:rPr>
                <w:rFonts w:eastAsia="Calibri"/>
              </w:rPr>
              <w:t xml:space="preserve">: </w:t>
            </w:r>
            <w:r w:rsidRPr="002865D3">
              <w:t xml:space="preserve">по развитию компетенций для новых сфер бизнеса и создания принципиально новой </w:t>
            </w:r>
            <w:r w:rsidRPr="002865D3">
              <w:lastRenderedPageBreak/>
              <w:t xml:space="preserve">продукции </w:t>
            </w:r>
            <w:r>
              <w:t>с учетом ИТ-рисков</w:t>
            </w:r>
          </w:p>
          <w:p w14:paraId="2DE87A46" w14:textId="49C6E4DE" w:rsidR="00BC64A1" w:rsidRPr="00C516B6" w:rsidRDefault="00BC64A1" w:rsidP="00BC64A1">
            <w:pPr>
              <w:tabs>
                <w:tab w:val="left" w:pos="175"/>
              </w:tabs>
              <w:jc w:val="center"/>
              <w:rPr>
                <w:rFonts w:eastAsia="TimesNewRomanPSMT"/>
                <w:b/>
                <w:noProof w:val="0"/>
                <w:szCs w:val="28"/>
              </w:rPr>
            </w:pPr>
            <w:r>
              <w:rPr>
                <w:rFonts w:eastAsia="TimesNewRomanPSMT"/>
                <w:b/>
                <w:noProof w:val="0"/>
                <w:szCs w:val="28"/>
              </w:rPr>
              <w:t>Задание 2</w:t>
            </w:r>
          </w:p>
          <w:p w14:paraId="4AA79BB5" w14:textId="36144B23" w:rsidR="00BC64A1" w:rsidRPr="002865D3" w:rsidRDefault="00BC64A1" w:rsidP="00BC64A1">
            <w:pPr>
              <w:widowControl w:val="0"/>
              <w:tabs>
                <w:tab w:val="left" w:pos="540"/>
              </w:tabs>
              <w:autoSpaceDE w:val="0"/>
              <w:autoSpaceDN w:val="0"/>
              <w:adjustRightInd w:val="0"/>
              <w:jc w:val="both"/>
              <w:rPr>
                <w:rFonts w:eastAsia="Calibri"/>
              </w:rPr>
            </w:pPr>
            <w:r w:rsidRPr="002865D3">
              <w:rPr>
                <w:rFonts w:eastAsia="Calibri"/>
              </w:rPr>
              <w:t>Стратегические решения и мероприятия по реализации стратегии</w:t>
            </w:r>
            <w:r>
              <w:rPr>
                <w:rFonts w:eastAsia="Calibri"/>
              </w:rPr>
              <w:t xml:space="preserve"> компании электронного бизнеса</w:t>
            </w:r>
            <w:r w:rsidRPr="002865D3">
              <w:rPr>
                <w:rFonts w:eastAsia="Calibri"/>
              </w:rPr>
              <w:t>: по повышению эффективности бизнес - портфеля (на основе результатов портфельного анализа и анализа стратегического отклика)</w:t>
            </w:r>
            <w:r>
              <w:rPr>
                <w:rFonts w:eastAsia="Calibri"/>
              </w:rPr>
              <w:t xml:space="preserve"> с учетом регулирования в области защиты информации</w:t>
            </w:r>
          </w:p>
          <w:p w14:paraId="672286D6" w14:textId="7B228E48" w:rsidR="00BC64A1" w:rsidRPr="00C516B6" w:rsidRDefault="00BC64A1" w:rsidP="00BC64A1">
            <w:pPr>
              <w:tabs>
                <w:tab w:val="left" w:pos="175"/>
              </w:tabs>
              <w:jc w:val="center"/>
              <w:rPr>
                <w:rFonts w:eastAsia="TimesNewRomanPSMT"/>
                <w:b/>
                <w:noProof w:val="0"/>
                <w:szCs w:val="28"/>
              </w:rPr>
            </w:pPr>
            <w:r>
              <w:rPr>
                <w:rFonts w:eastAsia="TimesNewRomanPSMT"/>
                <w:b/>
                <w:noProof w:val="0"/>
                <w:szCs w:val="28"/>
              </w:rPr>
              <w:t>Задание 3</w:t>
            </w:r>
          </w:p>
          <w:p w14:paraId="47E985FE" w14:textId="3F9AA1FF" w:rsidR="00BC64A1" w:rsidRPr="008D066E" w:rsidRDefault="00BC64A1" w:rsidP="00BC64A1">
            <w:pPr>
              <w:jc w:val="both"/>
              <w:rPr>
                <w:rFonts w:eastAsia="Calibri"/>
              </w:rPr>
            </w:pPr>
            <w:r>
              <w:rPr>
                <w:rFonts w:eastAsia="Calibri"/>
              </w:rPr>
              <w:t>Сравнительный анализ основных методов защиты информации</w:t>
            </w:r>
          </w:p>
        </w:tc>
      </w:tr>
      <w:tr w:rsidR="00BC64A1" w14:paraId="4F19CA09" w14:textId="77777777" w:rsidTr="00642C17">
        <w:tc>
          <w:tcPr>
            <w:tcW w:w="1985" w:type="dxa"/>
            <w:shd w:val="clear" w:color="auto" w:fill="auto"/>
          </w:tcPr>
          <w:p w14:paraId="219E6FDF" w14:textId="77777777" w:rsidR="00BC64A1" w:rsidRDefault="00BC64A1" w:rsidP="00BC64A1">
            <w:pPr>
              <w:jc w:val="both"/>
              <w:rPr>
                <w:color w:val="222222"/>
              </w:rPr>
            </w:pPr>
            <w:r>
              <w:rPr>
                <w:color w:val="222222"/>
              </w:rPr>
              <w:lastRenderedPageBreak/>
              <w:t>УК-6</w:t>
            </w:r>
          </w:p>
          <w:p w14:paraId="72EB4BE4" w14:textId="5EF6155D" w:rsidR="00BC64A1" w:rsidRPr="008D066E" w:rsidRDefault="00BC64A1" w:rsidP="00BC64A1">
            <w:pPr>
              <w:jc w:val="both"/>
              <w:rPr>
                <w:rFonts w:eastAsia="Calibri"/>
              </w:rPr>
            </w:pPr>
            <w:r>
              <w:rPr>
                <w:color w:val="222222"/>
              </w:rPr>
              <w:t>Способность управлять проектом на всех этапах его жизненного цикла</w:t>
            </w:r>
          </w:p>
        </w:tc>
        <w:tc>
          <w:tcPr>
            <w:tcW w:w="2268" w:type="dxa"/>
            <w:shd w:val="clear" w:color="auto" w:fill="auto"/>
          </w:tcPr>
          <w:p w14:paraId="41261B94" w14:textId="174AE68D" w:rsidR="00BC64A1" w:rsidRDefault="008D6B9D" w:rsidP="008D6B9D">
            <w:pPr>
              <w:jc w:val="both"/>
            </w:pPr>
            <w:r>
              <w:t>1.</w:t>
            </w:r>
            <w:r w:rsidR="00BC64A1" w:rsidRPr="008D6B9D">
              <w:t>Применяет основные инструменты планирования проекта, в частности, формирует иерархическую структур работ, расписание проекта, необходимые ресурсы, стоимость и бюджет, планирует закупки, коммуникации, качество и управление рисками проекта и д.р.</w:t>
            </w:r>
          </w:p>
          <w:p w14:paraId="2F7B6CBD" w14:textId="77777777" w:rsidR="00642C17" w:rsidRPr="008D6B9D" w:rsidRDefault="00642C17" w:rsidP="008D6B9D">
            <w:pPr>
              <w:jc w:val="both"/>
            </w:pPr>
          </w:p>
          <w:p w14:paraId="47CB6742" w14:textId="7C0D6C7B" w:rsidR="00BC64A1" w:rsidRPr="00BC64A1" w:rsidRDefault="008D6B9D" w:rsidP="008D6B9D">
            <w:pPr>
              <w:jc w:val="both"/>
              <w:rPr>
                <w:rFonts w:eastAsia="Calibri"/>
              </w:rPr>
            </w:pPr>
            <w:r>
              <w:t>2.</w:t>
            </w:r>
            <w:r w:rsidR="00BC64A1" w:rsidRPr="00BC64A1">
              <w:t xml:space="preserve">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w:t>
            </w:r>
            <w:r w:rsidR="00BC64A1" w:rsidRPr="00BC64A1">
              <w:lastRenderedPageBreak/>
              <w:t>обеспечению ресурсами, распределению информации, подготовке отчетов, мониторингу и управлению сроками, стоимостью, качество и рисками проекта.</w:t>
            </w:r>
          </w:p>
        </w:tc>
        <w:tc>
          <w:tcPr>
            <w:tcW w:w="3119" w:type="dxa"/>
            <w:shd w:val="clear" w:color="auto" w:fill="auto"/>
          </w:tcPr>
          <w:p w14:paraId="3F5BEC82" w14:textId="77777777" w:rsidR="00BC64A1" w:rsidRDefault="00BC64A1" w:rsidP="00BC64A1">
            <w:pPr>
              <w:tabs>
                <w:tab w:val="left" w:pos="1418"/>
              </w:tabs>
              <w:jc w:val="both"/>
              <w:rPr>
                <w:rFonts w:eastAsia="TimesNewRomanPSMT"/>
                <w:b/>
                <w:noProof w:val="0"/>
                <w:szCs w:val="28"/>
              </w:rPr>
            </w:pPr>
            <w:r>
              <w:rPr>
                <w:rFonts w:eastAsia="TimesNewRomanPSMT"/>
                <w:b/>
                <w:noProof w:val="0"/>
                <w:szCs w:val="28"/>
              </w:rPr>
              <w:lastRenderedPageBreak/>
              <w:t>Знать:</w:t>
            </w:r>
          </w:p>
          <w:p w14:paraId="448D1E07" w14:textId="77777777" w:rsidR="00BC64A1" w:rsidRDefault="00BC64A1" w:rsidP="00BC64A1">
            <w:pPr>
              <w:tabs>
                <w:tab w:val="left" w:pos="1418"/>
              </w:tabs>
              <w:jc w:val="both"/>
              <w:rPr>
                <w:rFonts w:eastAsia="TimesNewRomanPSMT"/>
                <w:bCs/>
                <w:noProof w:val="0"/>
                <w:szCs w:val="28"/>
              </w:rPr>
            </w:pPr>
            <w:r w:rsidRPr="006031E8">
              <w:rPr>
                <w:rFonts w:eastAsia="TimesNewRomanPSMT"/>
                <w:bCs/>
                <w:noProof w:val="0"/>
                <w:szCs w:val="28"/>
              </w:rPr>
              <w:t>- основы проектного менеджмента и инструменты планирования проекта</w:t>
            </w:r>
          </w:p>
          <w:p w14:paraId="74C5D479" w14:textId="77777777" w:rsidR="00BC64A1" w:rsidRDefault="00BC64A1" w:rsidP="00BC64A1">
            <w:pPr>
              <w:tabs>
                <w:tab w:val="left" w:pos="1418"/>
              </w:tabs>
              <w:jc w:val="both"/>
              <w:rPr>
                <w:rFonts w:eastAsia="TimesNewRomanPSMT"/>
                <w:b/>
                <w:noProof w:val="0"/>
                <w:szCs w:val="28"/>
              </w:rPr>
            </w:pPr>
            <w:r w:rsidRPr="006031E8">
              <w:rPr>
                <w:rFonts w:eastAsia="TimesNewRomanPSMT"/>
                <w:b/>
                <w:noProof w:val="0"/>
                <w:szCs w:val="28"/>
              </w:rPr>
              <w:t>Уметь:</w:t>
            </w:r>
          </w:p>
          <w:p w14:paraId="64750F4E" w14:textId="77777777" w:rsidR="00BC64A1" w:rsidRDefault="00BC64A1" w:rsidP="00BC64A1">
            <w:pPr>
              <w:tabs>
                <w:tab w:val="left" w:pos="1418"/>
              </w:tabs>
              <w:jc w:val="both"/>
              <w:rPr>
                <w:rFonts w:eastAsia="TimesNewRomanPSMT"/>
                <w:bCs/>
                <w:noProof w:val="0"/>
                <w:szCs w:val="28"/>
              </w:rPr>
            </w:pPr>
            <w:r w:rsidRPr="006031E8">
              <w:rPr>
                <w:rFonts w:eastAsia="TimesNewRomanPSMT"/>
                <w:bCs/>
                <w:noProof w:val="0"/>
                <w:szCs w:val="28"/>
              </w:rPr>
              <w:t xml:space="preserve">- применять основные инструменты планирования проекта, в частности, формирует иерархическую структур работ, расписание проекта, необходимые ресурсы, стоимость и бюджет, планирует закупки, коммуникации, качество и управление рисками проекта и </w:t>
            </w:r>
            <w:proofErr w:type="spellStart"/>
            <w:r w:rsidRPr="006031E8">
              <w:rPr>
                <w:rFonts w:eastAsia="TimesNewRomanPSMT"/>
                <w:bCs/>
                <w:noProof w:val="0"/>
                <w:szCs w:val="28"/>
              </w:rPr>
              <w:t>д.р</w:t>
            </w:r>
            <w:proofErr w:type="spellEnd"/>
            <w:r w:rsidRPr="006031E8">
              <w:rPr>
                <w:rFonts w:eastAsia="TimesNewRomanPSMT"/>
                <w:bCs/>
                <w:noProof w:val="0"/>
                <w:szCs w:val="28"/>
              </w:rPr>
              <w:t>.</w:t>
            </w:r>
          </w:p>
          <w:p w14:paraId="79D90C28" w14:textId="0A56AD66" w:rsidR="00BC64A1" w:rsidRDefault="00BC64A1" w:rsidP="00BC64A1">
            <w:pPr>
              <w:tabs>
                <w:tab w:val="left" w:pos="1418"/>
              </w:tabs>
              <w:jc w:val="both"/>
              <w:rPr>
                <w:rFonts w:eastAsia="TimesNewRomanPSMT"/>
                <w:bCs/>
                <w:noProof w:val="0"/>
                <w:szCs w:val="28"/>
              </w:rPr>
            </w:pPr>
          </w:p>
          <w:p w14:paraId="3A46D83B" w14:textId="08323D04" w:rsidR="00642C17" w:rsidRDefault="00642C17" w:rsidP="00BC64A1">
            <w:pPr>
              <w:tabs>
                <w:tab w:val="left" w:pos="1418"/>
              </w:tabs>
              <w:jc w:val="both"/>
              <w:rPr>
                <w:rFonts w:eastAsia="TimesNewRomanPSMT"/>
                <w:bCs/>
                <w:noProof w:val="0"/>
                <w:szCs w:val="28"/>
              </w:rPr>
            </w:pPr>
          </w:p>
          <w:p w14:paraId="0A5B8A03" w14:textId="4DE79DDA" w:rsidR="00642C17" w:rsidRDefault="00642C17" w:rsidP="00BC64A1">
            <w:pPr>
              <w:tabs>
                <w:tab w:val="left" w:pos="1418"/>
              </w:tabs>
              <w:jc w:val="both"/>
              <w:rPr>
                <w:rFonts w:eastAsia="TimesNewRomanPSMT"/>
                <w:bCs/>
                <w:noProof w:val="0"/>
                <w:szCs w:val="28"/>
              </w:rPr>
            </w:pPr>
          </w:p>
          <w:p w14:paraId="499F881D" w14:textId="77777777" w:rsidR="00642C17" w:rsidRDefault="00642C17" w:rsidP="00BC64A1">
            <w:pPr>
              <w:tabs>
                <w:tab w:val="left" w:pos="1418"/>
              </w:tabs>
              <w:jc w:val="both"/>
              <w:rPr>
                <w:rFonts w:eastAsia="TimesNewRomanPSMT"/>
                <w:bCs/>
                <w:noProof w:val="0"/>
                <w:szCs w:val="28"/>
              </w:rPr>
            </w:pPr>
          </w:p>
          <w:p w14:paraId="16B45F28" w14:textId="77777777" w:rsidR="00BC64A1" w:rsidRDefault="00BC64A1" w:rsidP="00BC64A1">
            <w:pPr>
              <w:tabs>
                <w:tab w:val="left" w:pos="1418"/>
              </w:tabs>
              <w:jc w:val="both"/>
              <w:rPr>
                <w:rFonts w:eastAsia="TimesNewRomanPSMT"/>
                <w:b/>
                <w:noProof w:val="0"/>
                <w:szCs w:val="28"/>
              </w:rPr>
            </w:pPr>
            <w:r w:rsidRPr="006031E8">
              <w:rPr>
                <w:rFonts w:eastAsia="TimesNewRomanPSMT"/>
                <w:b/>
                <w:noProof w:val="0"/>
                <w:szCs w:val="28"/>
              </w:rPr>
              <w:t>Знать:</w:t>
            </w:r>
          </w:p>
          <w:p w14:paraId="20B3487E" w14:textId="77777777" w:rsidR="00BC64A1" w:rsidRDefault="00BC64A1" w:rsidP="00BC64A1">
            <w:pPr>
              <w:tabs>
                <w:tab w:val="left" w:pos="1418"/>
              </w:tabs>
              <w:jc w:val="both"/>
              <w:rPr>
                <w:rFonts w:eastAsia="TimesNewRomanPSMT"/>
                <w:bCs/>
                <w:noProof w:val="0"/>
                <w:szCs w:val="28"/>
              </w:rPr>
            </w:pPr>
            <w:r>
              <w:rPr>
                <w:rFonts w:eastAsia="TimesNewRomanPSMT"/>
                <w:b/>
                <w:noProof w:val="0"/>
                <w:szCs w:val="28"/>
              </w:rPr>
              <w:t>-</w:t>
            </w:r>
            <w:r>
              <w:rPr>
                <w:rFonts w:eastAsia="TimesNewRomanPSMT"/>
                <w:bCs/>
                <w:noProof w:val="0"/>
                <w:szCs w:val="28"/>
              </w:rPr>
              <w:t xml:space="preserve"> подходы к управлению </w:t>
            </w:r>
            <w:r w:rsidRPr="006031E8">
              <w:rPr>
                <w:rFonts w:eastAsia="TimesNewRomanPSMT"/>
                <w:bCs/>
                <w:noProof w:val="0"/>
                <w:szCs w:val="28"/>
              </w:rPr>
              <w:t>исполнителями проекта</w:t>
            </w:r>
            <w:r>
              <w:rPr>
                <w:rFonts w:eastAsia="TimesNewRomanPSMT"/>
                <w:bCs/>
                <w:noProof w:val="0"/>
                <w:szCs w:val="28"/>
              </w:rPr>
              <w:t>;</w:t>
            </w:r>
          </w:p>
          <w:p w14:paraId="18F0BDC7" w14:textId="77777777" w:rsidR="00BC64A1" w:rsidRDefault="00BC64A1" w:rsidP="00BC64A1">
            <w:pPr>
              <w:tabs>
                <w:tab w:val="left" w:pos="1418"/>
              </w:tabs>
              <w:jc w:val="both"/>
            </w:pPr>
            <w:r>
              <w:rPr>
                <w:rFonts w:eastAsia="TimesNewRomanPSMT"/>
                <w:bCs/>
                <w:noProof w:val="0"/>
                <w:szCs w:val="28"/>
              </w:rPr>
              <w:t xml:space="preserve">- </w:t>
            </w:r>
            <w:r>
              <w:t>инструменты контроля содержания, сроков, бюджета и управления изменениями в проекте</w:t>
            </w:r>
          </w:p>
          <w:p w14:paraId="66AD3104" w14:textId="77777777" w:rsidR="00BC64A1" w:rsidRDefault="00BC64A1" w:rsidP="00BC64A1">
            <w:pPr>
              <w:tabs>
                <w:tab w:val="left" w:pos="1418"/>
              </w:tabs>
              <w:jc w:val="both"/>
              <w:rPr>
                <w:b/>
                <w:bCs/>
              </w:rPr>
            </w:pPr>
            <w:r w:rsidRPr="006031E8">
              <w:rPr>
                <w:b/>
                <w:bCs/>
              </w:rPr>
              <w:t>Уметь:</w:t>
            </w:r>
          </w:p>
          <w:p w14:paraId="61452B83" w14:textId="1D3E495C" w:rsidR="00BC64A1" w:rsidRPr="008D066E" w:rsidRDefault="00BC64A1" w:rsidP="00BC64A1">
            <w:pPr>
              <w:jc w:val="both"/>
              <w:rPr>
                <w:rFonts w:eastAsia="Calibri"/>
              </w:rPr>
            </w:pPr>
            <w:r>
              <w:t xml:space="preserve">- осуществлять руководство исполнителями проекта, применяет инструменты </w:t>
            </w:r>
            <w:r>
              <w:lastRenderedPageBreak/>
              <w:t>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 и рисками проекта.</w:t>
            </w:r>
          </w:p>
        </w:tc>
        <w:tc>
          <w:tcPr>
            <w:tcW w:w="2800" w:type="dxa"/>
            <w:shd w:val="clear" w:color="auto" w:fill="auto"/>
          </w:tcPr>
          <w:p w14:paraId="7C7B07D0" w14:textId="77777777" w:rsidR="00BC64A1" w:rsidRPr="00C516B6" w:rsidRDefault="00BC64A1" w:rsidP="00BC64A1">
            <w:pPr>
              <w:tabs>
                <w:tab w:val="left" w:pos="175"/>
              </w:tabs>
              <w:jc w:val="center"/>
              <w:rPr>
                <w:rFonts w:eastAsia="TimesNewRomanPSMT"/>
                <w:b/>
                <w:noProof w:val="0"/>
                <w:szCs w:val="28"/>
              </w:rPr>
            </w:pPr>
            <w:r w:rsidRPr="00C516B6">
              <w:rPr>
                <w:rFonts w:eastAsia="TimesNewRomanPSMT"/>
                <w:b/>
                <w:noProof w:val="0"/>
                <w:szCs w:val="28"/>
              </w:rPr>
              <w:lastRenderedPageBreak/>
              <w:t>Задание 1</w:t>
            </w:r>
          </w:p>
          <w:p w14:paraId="16E7C408" w14:textId="77777777" w:rsidR="00BC64A1" w:rsidRPr="002865D3" w:rsidRDefault="00BC64A1" w:rsidP="00BC64A1">
            <w:pPr>
              <w:tabs>
                <w:tab w:val="left" w:pos="993"/>
              </w:tabs>
              <w:jc w:val="both"/>
              <w:rPr>
                <w:rFonts w:eastAsia="Calibri"/>
              </w:rPr>
            </w:pPr>
            <w:r w:rsidRPr="002865D3">
              <w:rPr>
                <w:rFonts w:eastAsia="Calibri"/>
              </w:rPr>
              <w:t>Стратегические решения и мероприятия по реализации стратегии</w:t>
            </w:r>
            <w:r>
              <w:rPr>
                <w:rFonts w:eastAsia="Calibri"/>
              </w:rPr>
              <w:t xml:space="preserve"> компании электронного бизнеса</w:t>
            </w:r>
            <w:r w:rsidRPr="002865D3">
              <w:rPr>
                <w:rFonts w:eastAsia="Calibri"/>
              </w:rPr>
              <w:t xml:space="preserve">: по развитию корневых компетенций для повышения скорости разработки новых продуктов и освоения новых рынков в долгосрочной перспективе </w:t>
            </w:r>
          </w:p>
          <w:p w14:paraId="529CF769" w14:textId="77777777" w:rsidR="00BC64A1" w:rsidRDefault="00BC64A1" w:rsidP="00BC64A1">
            <w:pPr>
              <w:widowControl w:val="0"/>
              <w:tabs>
                <w:tab w:val="left" w:pos="0"/>
              </w:tabs>
              <w:autoSpaceDE w:val="0"/>
              <w:autoSpaceDN w:val="0"/>
              <w:adjustRightInd w:val="0"/>
              <w:contextualSpacing/>
              <w:jc w:val="center"/>
              <w:rPr>
                <w:rFonts w:eastAsia="Calibri"/>
                <w:b/>
              </w:rPr>
            </w:pPr>
            <w:r w:rsidRPr="00245263">
              <w:rPr>
                <w:rFonts w:eastAsia="Calibri"/>
                <w:b/>
              </w:rPr>
              <w:t>Задание 2</w:t>
            </w:r>
          </w:p>
          <w:p w14:paraId="6ACC6151" w14:textId="77777777" w:rsidR="00BC64A1" w:rsidRDefault="00BC64A1" w:rsidP="00BC64A1">
            <w:pPr>
              <w:widowControl w:val="0"/>
              <w:tabs>
                <w:tab w:val="left" w:pos="0"/>
              </w:tabs>
              <w:autoSpaceDE w:val="0"/>
              <w:autoSpaceDN w:val="0"/>
              <w:adjustRightInd w:val="0"/>
              <w:contextualSpacing/>
              <w:jc w:val="both"/>
              <w:rPr>
                <w:rFonts w:eastAsia="Calibri"/>
              </w:rPr>
            </w:pPr>
            <w:r w:rsidRPr="00880CAD">
              <w:rPr>
                <w:rFonts w:eastAsia="Calibri"/>
              </w:rPr>
              <w:t>Составьте план развития персонал</w:t>
            </w:r>
            <w:r>
              <w:rPr>
                <w:rFonts w:eastAsia="Calibri"/>
              </w:rPr>
              <w:t>а любой известной Вам организации  в соответствии с ее  стратегическими задачами.</w:t>
            </w:r>
          </w:p>
          <w:p w14:paraId="6A1FFCB9" w14:textId="1DF77A86" w:rsidR="00BC64A1" w:rsidRPr="00C516B6" w:rsidRDefault="00BC64A1" w:rsidP="00BC64A1">
            <w:pPr>
              <w:tabs>
                <w:tab w:val="left" w:pos="175"/>
              </w:tabs>
              <w:jc w:val="center"/>
              <w:rPr>
                <w:rFonts w:eastAsia="TimesNewRomanPSMT"/>
                <w:b/>
                <w:noProof w:val="0"/>
                <w:szCs w:val="28"/>
              </w:rPr>
            </w:pPr>
            <w:r>
              <w:rPr>
                <w:rFonts w:eastAsia="TimesNewRomanPSMT"/>
                <w:b/>
                <w:noProof w:val="0"/>
                <w:szCs w:val="28"/>
              </w:rPr>
              <w:t>Задание 3</w:t>
            </w:r>
          </w:p>
          <w:p w14:paraId="682F36DF" w14:textId="77777777" w:rsidR="00BC64A1" w:rsidRPr="00A549E6" w:rsidRDefault="00BC64A1" w:rsidP="00BC64A1">
            <w:pPr>
              <w:widowControl w:val="0"/>
              <w:tabs>
                <w:tab w:val="left" w:pos="0"/>
              </w:tabs>
              <w:autoSpaceDE w:val="0"/>
              <w:autoSpaceDN w:val="0"/>
              <w:adjustRightInd w:val="0"/>
              <w:contextualSpacing/>
              <w:jc w:val="both"/>
              <w:rPr>
                <w:b/>
              </w:rPr>
            </w:pPr>
            <w:r w:rsidRPr="00034A23">
              <w:rPr>
                <w:rFonts w:eastAsia="Calibri"/>
              </w:rPr>
              <w:t>Проанализируйте виды сопротивления, с которыми сталкивается компания при проведении изменений. Предложите варианты для их преодоления</w:t>
            </w:r>
          </w:p>
          <w:p w14:paraId="4E2B5287" w14:textId="21E067F8" w:rsidR="00BC64A1" w:rsidRDefault="00BC64A1" w:rsidP="00BC64A1">
            <w:pPr>
              <w:widowControl w:val="0"/>
              <w:tabs>
                <w:tab w:val="left" w:pos="540"/>
              </w:tabs>
              <w:autoSpaceDE w:val="0"/>
              <w:autoSpaceDN w:val="0"/>
              <w:adjustRightInd w:val="0"/>
              <w:contextualSpacing/>
              <w:jc w:val="center"/>
              <w:rPr>
                <w:rFonts w:eastAsia="Calibri"/>
                <w:b/>
              </w:rPr>
            </w:pPr>
            <w:r>
              <w:rPr>
                <w:rFonts w:eastAsia="Calibri"/>
                <w:b/>
              </w:rPr>
              <w:t>Задание 4</w:t>
            </w:r>
          </w:p>
          <w:p w14:paraId="35A326F1" w14:textId="6F09D763" w:rsidR="00BC64A1" w:rsidRPr="008D066E" w:rsidRDefault="00BC64A1" w:rsidP="00BC64A1">
            <w:pPr>
              <w:jc w:val="both"/>
              <w:rPr>
                <w:rFonts w:eastAsia="Calibri"/>
              </w:rPr>
            </w:pPr>
            <w:r w:rsidRPr="00191722">
              <w:rPr>
                <w:rFonts w:eastAsia="Calibri"/>
              </w:rPr>
              <w:t xml:space="preserve">Сравните бизнес – модели трех российских </w:t>
            </w:r>
            <w:r w:rsidRPr="00191722">
              <w:rPr>
                <w:rFonts w:eastAsia="Calibri"/>
              </w:rPr>
              <w:lastRenderedPageBreak/>
              <w:t>компаний. Проанализируйте взаимосвязь бизнес – модели и результативности деятельности компании</w:t>
            </w:r>
          </w:p>
        </w:tc>
      </w:tr>
    </w:tbl>
    <w:p w14:paraId="2CC8ABA1" w14:textId="77777777" w:rsidR="00B46AA3" w:rsidRPr="00C516B6" w:rsidRDefault="00B46AA3" w:rsidP="004A296D">
      <w:pPr>
        <w:spacing w:line="360" w:lineRule="auto"/>
        <w:jc w:val="both"/>
        <w:rPr>
          <w:b/>
          <w:sz w:val="28"/>
          <w:szCs w:val="28"/>
          <w:highlight w:val="cyan"/>
        </w:rPr>
      </w:pPr>
    </w:p>
    <w:p w14:paraId="10BF667D" w14:textId="2B01D9F5" w:rsidR="00E1351D" w:rsidRPr="00C516B6" w:rsidRDefault="00E1351D" w:rsidP="00E1351D">
      <w:pPr>
        <w:ind w:firstLine="708"/>
        <w:jc w:val="center"/>
        <w:rPr>
          <w:b/>
          <w:sz w:val="28"/>
          <w:szCs w:val="28"/>
        </w:rPr>
      </w:pPr>
      <w:r w:rsidRPr="00C516B6">
        <w:rPr>
          <w:b/>
          <w:sz w:val="28"/>
          <w:szCs w:val="28"/>
        </w:rPr>
        <w:t xml:space="preserve">Примерный перечень вопросов к </w:t>
      </w:r>
      <w:r w:rsidR="00B1107F">
        <w:rPr>
          <w:b/>
          <w:sz w:val="28"/>
          <w:szCs w:val="28"/>
        </w:rPr>
        <w:t>экзамену</w:t>
      </w:r>
    </w:p>
    <w:p w14:paraId="19CB8D5F" w14:textId="77777777" w:rsidR="00E1351D" w:rsidRPr="00C516B6" w:rsidRDefault="00E1351D" w:rsidP="00E1351D">
      <w:pPr>
        <w:spacing w:line="360" w:lineRule="auto"/>
        <w:ind w:left="714"/>
        <w:jc w:val="both"/>
        <w:rPr>
          <w:highlight w:val="cyan"/>
        </w:rPr>
      </w:pPr>
    </w:p>
    <w:p w14:paraId="30FB45B0" w14:textId="77777777" w:rsidR="00E1351D" w:rsidRPr="00C516B6" w:rsidRDefault="00E1351D" w:rsidP="00E1351D">
      <w:pPr>
        <w:spacing w:line="360" w:lineRule="auto"/>
        <w:ind w:firstLine="709"/>
        <w:jc w:val="both"/>
        <w:rPr>
          <w:sz w:val="28"/>
          <w:szCs w:val="28"/>
        </w:rPr>
      </w:pPr>
      <w:r w:rsidRPr="00C516B6">
        <w:rPr>
          <w:sz w:val="28"/>
          <w:szCs w:val="28"/>
        </w:rPr>
        <w:t xml:space="preserve">1. Стратегия: проактивный и реактивный подход к формированию стратегии. </w:t>
      </w:r>
    </w:p>
    <w:p w14:paraId="32AD320D" w14:textId="77777777" w:rsidR="00E1351D" w:rsidRPr="00C516B6" w:rsidRDefault="00E1351D" w:rsidP="00E1351D">
      <w:pPr>
        <w:spacing w:line="360" w:lineRule="auto"/>
        <w:ind w:firstLine="709"/>
        <w:jc w:val="both"/>
        <w:rPr>
          <w:sz w:val="28"/>
          <w:szCs w:val="28"/>
        </w:rPr>
      </w:pPr>
      <w:r w:rsidRPr="00C516B6">
        <w:rPr>
          <w:sz w:val="28"/>
          <w:szCs w:val="28"/>
        </w:rPr>
        <w:t xml:space="preserve">2. 5 типов стратегии по Г. Минцбергу. Линейная стратегия. Адаптивная стратегия. Стратегия интерпретации.  </w:t>
      </w:r>
    </w:p>
    <w:p w14:paraId="3965F0A5" w14:textId="77777777" w:rsidR="00E1351D" w:rsidRPr="00C516B6" w:rsidRDefault="00E1351D" w:rsidP="00E1351D">
      <w:pPr>
        <w:spacing w:line="360" w:lineRule="auto"/>
        <w:ind w:firstLine="709"/>
        <w:jc w:val="both"/>
        <w:rPr>
          <w:sz w:val="28"/>
          <w:szCs w:val="28"/>
        </w:rPr>
      </w:pPr>
      <w:r w:rsidRPr="00C516B6">
        <w:rPr>
          <w:sz w:val="28"/>
          <w:szCs w:val="28"/>
        </w:rPr>
        <w:t>3. Стратегические решения, их отличия от тактических и оперативных. Стратегическое мышление: стили и инструменты мышления.</w:t>
      </w:r>
    </w:p>
    <w:p w14:paraId="16CDAE34" w14:textId="77777777" w:rsidR="00E1351D" w:rsidRPr="00C516B6" w:rsidRDefault="00E1351D" w:rsidP="00E1351D">
      <w:pPr>
        <w:spacing w:line="360" w:lineRule="auto"/>
        <w:ind w:firstLine="709"/>
        <w:jc w:val="both"/>
        <w:rPr>
          <w:sz w:val="28"/>
          <w:szCs w:val="28"/>
        </w:rPr>
      </w:pPr>
      <w:r w:rsidRPr="00C516B6">
        <w:rPr>
          <w:sz w:val="28"/>
          <w:szCs w:val="28"/>
        </w:rPr>
        <w:t xml:space="preserve">4. Стратегирование: разработка и внедрение стратегии. Модели управления стратегическим процессом Дэвида, Ротаермеля, Томпсона. </w:t>
      </w:r>
    </w:p>
    <w:p w14:paraId="6BA0C692" w14:textId="77777777" w:rsidR="00E1351D" w:rsidRPr="00C516B6" w:rsidRDefault="00E1351D" w:rsidP="00E1351D">
      <w:pPr>
        <w:spacing w:line="360" w:lineRule="auto"/>
        <w:ind w:firstLine="709"/>
        <w:jc w:val="both"/>
        <w:rPr>
          <w:sz w:val="28"/>
          <w:szCs w:val="28"/>
        </w:rPr>
      </w:pPr>
      <w:r w:rsidRPr="00C516B6">
        <w:rPr>
          <w:sz w:val="28"/>
          <w:szCs w:val="28"/>
        </w:rPr>
        <w:t>5. Этапы стратегического процесса.</w:t>
      </w:r>
    </w:p>
    <w:p w14:paraId="11EECC66" w14:textId="77777777" w:rsidR="00E1351D" w:rsidRPr="00C516B6" w:rsidRDefault="00E1351D" w:rsidP="00E1351D">
      <w:pPr>
        <w:spacing w:line="360" w:lineRule="auto"/>
        <w:ind w:firstLine="709"/>
        <w:jc w:val="both"/>
        <w:rPr>
          <w:sz w:val="28"/>
          <w:szCs w:val="28"/>
        </w:rPr>
      </w:pPr>
      <w:r w:rsidRPr="00C516B6">
        <w:rPr>
          <w:sz w:val="28"/>
          <w:szCs w:val="28"/>
        </w:rPr>
        <w:t xml:space="preserve">6. Формирование стратегии: разработка стратегического плана, адаптация стратегии. Эмергентная стратегия. </w:t>
      </w:r>
    </w:p>
    <w:p w14:paraId="11241430" w14:textId="77777777" w:rsidR="00E1351D" w:rsidRPr="00C516B6" w:rsidRDefault="00E1351D" w:rsidP="00E1351D">
      <w:pPr>
        <w:spacing w:line="360" w:lineRule="auto"/>
        <w:ind w:firstLine="709"/>
        <w:jc w:val="both"/>
        <w:rPr>
          <w:sz w:val="28"/>
          <w:szCs w:val="28"/>
        </w:rPr>
      </w:pPr>
      <w:r w:rsidRPr="00C516B6">
        <w:rPr>
          <w:sz w:val="28"/>
          <w:szCs w:val="28"/>
        </w:rPr>
        <w:t xml:space="preserve">7. Стратегические возможности и варианты </w:t>
      </w:r>
    </w:p>
    <w:p w14:paraId="30273295" w14:textId="77777777" w:rsidR="00E1351D" w:rsidRPr="00C516B6" w:rsidRDefault="00E1351D" w:rsidP="00E1351D">
      <w:pPr>
        <w:spacing w:line="360" w:lineRule="auto"/>
        <w:jc w:val="both"/>
        <w:rPr>
          <w:sz w:val="28"/>
          <w:szCs w:val="28"/>
        </w:rPr>
      </w:pPr>
      <w:r w:rsidRPr="00C516B6">
        <w:rPr>
          <w:sz w:val="28"/>
          <w:szCs w:val="28"/>
        </w:rPr>
        <w:tab/>
        <w:t>8. Стратегический менеджмент: эволюция и школы стратегического менеджмента.</w:t>
      </w:r>
    </w:p>
    <w:p w14:paraId="6ACC39FF"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bCs/>
          <w:sz w:val="28"/>
          <w:szCs w:val="28"/>
        </w:rPr>
        <w:t>9.</w:t>
      </w:r>
      <w:r w:rsidRPr="00C516B6">
        <w:rPr>
          <w:rFonts w:eastAsia="TimesNewRomanPSMT"/>
          <w:b/>
          <w:bCs/>
          <w:sz w:val="28"/>
          <w:szCs w:val="28"/>
        </w:rPr>
        <w:t xml:space="preserve"> </w:t>
      </w:r>
      <w:r w:rsidRPr="00C516B6">
        <w:rPr>
          <w:rFonts w:eastAsia="TimesNewRomanPSMT"/>
          <w:sz w:val="28"/>
          <w:szCs w:val="28"/>
        </w:rPr>
        <w:t xml:space="preserve">Развитие экономических систем. Формы развития. Развитие и рост. Переход революционного развития в эволюционное. </w:t>
      </w:r>
    </w:p>
    <w:p w14:paraId="37D9CA7F" w14:textId="77777777" w:rsidR="00E1351D" w:rsidRPr="00C516B6" w:rsidRDefault="00E1351D" w:rsidP="00E1351D">
      <w:pPr>
        <w:spacing w:line="360" w:lineRule="auto"/>
        <w:ind w:firstLine="709"/>
        <w:jc w:val="both"/>
        <w:rPr>
          <w:sz w:val="28"/>
          <w:szCs w:val="28"/>
        </w:rPr>
      </w:pPr>
      <w:r w:rsidRPr="00C516B6">
        <w:rPr>
          <w:rFonts w:eastAsia="TimesNewRomanPSMT"/>
          <w:sz w:val="28"/>
          <w:szCs w:val="28"/>
        </w:rPr>
        <w:t xml:space="preserve">10. Подходы к развитию организаций и бизнеса. Повышение адаптационных качеств организации. </w:t>
      </w:r>
      <w:r w:rsidRPr="00C516B6">
        <w:rPr>
          <w:sz w:val="28"/>
          <w:szCs w:val="28"/>
        </w:rPr>
        <w:t xml:space="preserve">Основные положения теории развития Р. Акоффа. </w:t>
      </w:r>
    </w:p>
    <w:p w14:paraId="393A427A" w14:textId="77777777" w:rsidR="00E1351D" w:rsidRPr="00C516B6" w:rsidRDefault="00E1351D" w:rsidP="00E1351D">
      <w:pPr>
        <w:spacing w:line="360" w:lineRule="auto"/>
        <w:ind w:firstLine="709"/>
        <w:jc w:val="both"/>
        <w:rPr>
          <w:sz w:val="28"/>
          <w:szCs w:val="28"/>
        </w:rPr>
      </w:pPr>
      <w:r w:rsidRPr="00C516B6">
        <w:rPr>
          <w:rFonts w:eastAsia="TimesNewRomanPSMT"/>
          <w:sz w:val="28"/>
          <w:szCs w:val="28"/>
        </w:rPr>
        <w:t>11. Развитие бизнеса: стратегические цели, построение стратегической карты и взаимосвязь целей и мер.</w:t>
      </w:r>
      <w:r w:rsidRPr="00C516B6">
        <w:rPr>
          <w:sz w:val="28"/>
          <w:szCs w:val="28"/>
        </w:rPr>
        <w:t xml:space="preserve"> Бизнес как объект управления. </w:t>
      </w:r>
    </w:p>
    <w:p w14:paraId="0B152215" w14:textId="77777777" w:rsidR="00E1351D" w:rsidRPr="00C516B6" w:rsidRDefault="00E1351D" w:rsidP="00E1351D">
      <w:pPr>
        <w:spacing w:line="360" w:lineRule="auto"/>
        <w:ind w:firstLine="709"/>
        <w:jc w:val="both"/>
        <w:rPr>
          <w:sz w:val="28"/>
          <w:szCs w:val="28"/>
        </w:rPr>
      </w:pPr>
      <w:r w:rsidRPr="00C516B6">
        <w:rPr>
          <w:sz w:val="28"/>
          <w:szCs w:val="28"/>
        </w:rPr>
        <w:lastRenderedPageBreak/>
        <w:t xml:space="preserve">12. Схема функционирования фирмы как открытой системы. </w:t>
      </w:r>
    </w:p>
    <w:p w14:paraId="44C9385A"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sz w:val="28"/>
          <w:szCs w:val="28"/>
        </w:rPr>
        <w:t xml:space="preserve">13. Подходы к развитию и росту фирмы: неоклассическая, неоинституциональная, стратегическая теория фирмы. </w:t>
      </w:r>
    </w:p>
    <w:p w14:paraId="76839B6D"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sz w:val="28"/>
          <w:szCs w:val="28"/>
        </w:rPr>
        <w:t xml:space="preserve">14. Концепция динамических возможностей. </w:t>
      </w:r>
    </w:p>
    <w:p w14:paraId="31EE906C"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sz w:val="28"/>
          <w:szCs w:val="28"/>
        </w:rPr>
        <w:t xml:space="preserve">15. Предпринимательские теории фирмы. </w:t>
      </w:r>
    </w:p>
    <w:p w14:paraId="28274166"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sz w:val="28"/>
          <w:szCs w:val="28"/>
        </w:rPr>
        <w:t>16. Поведенческая теория фирмы (процессный подход).</w:t>
      </w:r>
    </w:p>
    <w:p w14:paraId="0504A872" w14:textId="77777777" w:rsidR="00E1351D" w:rsidRPr="00C516B6" w:rsidRDefault="00E1351D" w:rsidP="00E1351D">
      <w:pPr>
        <w:spacing w:line="360" w:lineRule="auto"/>
        <w:ind w:firstLine="709"/>
        <w:jc w:val="both"/>
        <w:rPr>
          <w:sz w:val="28"/>
          <w:szCs w:val="28"/>
        </w:rPr>
      </w:pPr>
      <w:r w:rsidRPr="00C516B6">
        <w:rPr>
          <w:sz w:val="28"/>
          <w:szCs w:val="28"/>
        </w:rPr>
        <w:t xml:space="preserve">17. Модели жизненного цикла. Стадии развития фирмы: общее и особенности. </w:t>
      </w:r>
    </w:p>
    <w:p w14:paraId="1EBECE58" w14:textId="77777777" w:rsidR="00E1351D" w:rsidRPr="00C516B6" w:rsidRDefault="00E1351D" w:rsidP="00E1351D">
      <w:pPr>
        <w:spacing w:line="360" w:lineRule="auto"/>
        <w:ind w:firstLine="709"/>
        <w:jc w:val="both"/>
        <w:rPr>
          <w:sz w:val="28"/>
          <w:szCs w:val="28"/>
        </w:rPr>
      </w:pPr>
      <w:r w:rsidRPr="00C516B6">
        <w:rPr>
          <w:sz w:val="28"/>
          <w:szCs w:val="28"/>
        </w:rPr>
        <w:t>18. Соответствие менеджмента стадии развития фирмы;  совершенствование структуры и адаптация.</w:t>
      </w:r>
    </w:p>
    <w:p w14:paraId="18FED0E6" w14:textId="77777777" w:rsidR="00E1351D" w:rsidRPr="00C516B6" w:rsidRDefault="00E1351D" w:rsidP="00E1351D">
      <w:pPr>
        <w:spacing w:line="360" w:lineRule="auto"/>
        <w:jc w:val="both"/>
        <w:rPr>
          <w:sz w:val="28"/>
          <w:szCs w:val="28"/>
        </w:rPr>
      </w:pPr>
      <w:r w:rsidRPr="00C516B6">
        <w:rPr>
          <w:sz w:val="28"/>
          <w:szCs w:val="28"/>
        </w:rPr>
        <w:tab/>
        <w:t xml:space="preserve">19. Кризисы развития: модель организационного развития по Л. Грейнеру, жизненный цикл фирмы по Р. Дафту; модель организационного развития по И. Адизесу. Превентивное антикризисное управление. </w:t>
      </w:r>
    </w:p>
    <w:p w14:paraId="02A0D39C" w14:textId="77777777" w:rsidR="00E1351D" w:rsidRPr="00C516B6" w:rsidRDefault="00E1351D" w:rsidP="00E1351D">
      <w:pPr>
        <w:spacing w:line="360" w:lineRule="auto"/>
        <w:ind w:firstLine="709"/>
        <w:jc w:val="both"/>
        <w:rPr>
          <w:sz w:val="28"/>
          <w:szCs w:val="28"/>
        </w:rPr>
      </w:pPr>
      <w:r w:rsidRPr="00C516B6">
        <w:rPr>
          <w:rFonts w:eastAsia="TimesNewRomanPSMT"/>
          <w:sz w:val="28"/>
          <w:szCs w:val="28"/>
        </w:rPr>
        <w:t>20. Рост и устойчивое развитие фирмы. Границы роста фирмы.</w:t>
      </w:r>
      <w:r w:rsidRPr="00C516B6">
        <w:rPr>
          <w:sz w:val="28"/>
          <w:szCs w:val="28"/>
        </w:rPr>
        <w:t xml:space="preserve"> </w:t>
      </w:r>
    </w:p>
    <w:p w14:paraId="6EE2C928" w14:textId="77777777" w:rsidR="00E1351D" w:rsidRPr="00C516B6" w:rsidRDefault="00E1351D" w:rsidP="00E1351D">
      <w:pPr>
        <w:spacing w:line="360" w:lineRule="auto"/>
        <w:ind w:firstLine="709"/>
        <w:jc w:val="both"/>
        <w:rPr>
          <w:sz w:val="28"/>
          <w:szCs w:val="28"/>
        </w:rPr>
      </w:pPr>
      <w:r w:rsidRPr="00C516B6">
        <w:rPr>
          <w:sz w:val="28"/>
          <w:szCs w:val="28"/>
        </w:rPr>
        <w:t xml:space="preserve">21. Теория жизненного цикла отрасли. Консолидация по A. T. Kearney. </w:t>
      </w:r>
    </w:p>
    <w:p w14:paraId="0D4BFA4C" w14:textId="77777777" w:rsidR="00E1351D" w:rsidRPr="00C516B6" w:rsidRDefault="00E1351D" w:rsidP="00E1351D">
      <w:pPr>
        <w:spacing w:line="360" w:lineRule="auto"/>
        <w:ind w:firstLine="709"/>
        <w:jc w:val="both"/>
        <w:rPr>
          <w:rFonts w:eastAsia="TimesNewRomanPSMT"/>
          <w:sz w:val="28"/>
          <w:szCs w:val="28"/>
        </w:rPr>
      </w:pPr>
      <w:r w:rsidRPr="00C516B6">
        <w:rPr>
          <w:rFonts w:eastAsia="TimesNewRomanPSMT"/>
          <w:bCs/>
          <w:sz w:val="28"/>
          <w:szCs w:val="28"/>
        </w:rPr>
        <w:t xml:space="preserve">22. </w:t>
      </w:r>
      <w:r w:rsidRPr="00C516B6">
        <w:rPr>
          <w:rFonts w:eastAsia="TimesNewRomanPSMT"/>
          <w:sz w:val="28"/>
          <w:szCs w:val="28"/>
        </w:rPr>
        <w:t xml:space="preserve">Предпринимательство и бизнес. Понятие предпринимательства и измерение предпринимательской активности. </w:t>
      </w:r>
    </w:p>
    <w:p w14:paraId="36CDFC45" w14:textId="77777777" w:rsidR="00E1351D" w:rsidRPr="00C516B6" w:rsidRDefault="00E1351D" w:rsidP="00E1351D">
      <w:pPr>
        <w:spacing w:line="360" w:lineRule="auto"/>
        <w:ind w:firstLine="709"/>
        <w:jc w:val="both"/>
        <w:rPr>
          <w:sz w:val="28"/>
          <w:szCs w:val="28"/>
        </w:rPr>
      </w:pPr>
      <w:r w:rsidRPr="00C516B6">
        <w:rPr>
          <w:rFonts w:eastAsia="TimesNewRomanPSMT"/>
          <w:sz w:val="28"/>
          <w:szCs w:val="28"/>
        </w:rPr>
        <w:t>23. Стоимость бизнеса и ценность предложения. Отличие оценки стоимости для стартапа. Три фактора увеличения стоимости стартапа: добавление технологической стоимости, добавление рыночной стоимости, добавление управленческой стоимости. Модели 3</w:t>
      </w:r>
      <w:r w:rsidRPr="00C516B6">
        <w:rPr>
          <w:sz w:val="28"/>
          <w:szCs w:val="28"/>
        </w:rPr>
        <w:t>Cs, 4ps.</w:t>
      </w:r>
    </w:p>
    <w:p w14:paraId="1753A18F" w14:textId="77777777" w:rsidR="00E1351D" w:rsidRPr="00C516B6" w:rsidRDefault="00E1351D" w:rsidP="00E1351D">
      <w:pPr>
        <w:spacing w:line="360" w:lineRule="auto"/>
        <w:ind w:firstLine="709"/>
        <w:jc w:val="both"/>
        <w:rPr>
          <w:sz w:val="28"/>
          <w:szCs w:val="28"/>
        </w:rPr>
      </w:pPr>
      <w:r w:rsidRPr="00C516B6">
        <w:rPr>
          <w:sz w:val="28"/>
          <w:szCs w:val="28"/>
        </w:rPr>
        <w:t>24. Периоды развития предпринимательской идеи. Финансирование нового предприятия.</w:t>
      </w:r>
    </w:p>
    <w:p w14:paraId="7E69B127" w14:textId="77777777" w:rsidR="00E1351D" w:rsidRPr="00C516B6" w:rsidRDefault="00E1351D" w:rsidP="00E1351D">
      <w:pPr>
        <w:spacing w:line="360" w:lineRule="auto"/>
        <w:ind w:firstLine="709"/>
        <w:jc w:val="both"/>
        <w:rPr>
          <w:sz w:val="28"/>
          <w:szCs w:val="28"/>
        </w:rPr>
      </w:pPr>
      <w:r w:rsidRPr="00C516B6">
        <w:rPr>
          <w:sz w:val="28"/>
          <w:szCs w:val="28"/>
        </w:rPr>
        <w:t>25. Факторы предпринимательского успеха. Десять правил технологического предпринимательства по С. Шейну.</w:t>
      </w:r>
    </w:p>
    <w:p w14:paraId="37BE2CF0" w14:textId="77777777" w:rsidR="00E1351D" w:rsidRPr="00C516B6" w:rsidRDefault="00E1351D" w:rsidP="00E1351D">
      <w:pPr>
        <w:spacing w:line="360" w:lineRule="auto"/>
        <w:ind w:firstLine="709"/>
        <w:jc w:val="both"/>
        <w:rPr>
          <w:sz w:val="28"/>
          <w:szCs w:val="28"/>
        </w:rPr>
      </w:pPr>
      <w:r w:rsidRPr="00C516B6">
        <w:rPr>
          <w:sz w:val="28"/>
          <w:szCs w:val="28"/>
        </w:rPr>
        <w:t xml:space="preserve">26. Ценностное предложение и факторы, формирующие потребительскую ценность. </w:t>
      </w:r>
    </w:p>
    <w:p w14:paraId="3A5FCE6C" w14:textId="6D19744C" w:rsidR="00E1351D" w:rsidRPr="00C516B6" w:rsidRDefault="00E1351D" w:rsidP="001A7D4E">
      <w:pPr>
        <w:spacing w:line="360" w:lineRule="auto"/>
        <w:ind w:firstLine="709"/>
        <w:jc w:val="both"/>
        <w:rPr>
          <w:rFonts w:eastAsia="TimesNewRomanPSMT"/>
          <w:sz w:val="28"/>
          <w:szCs w:val="28"/>
        </w:rPr>
      </w:pPr>
      <w:r w:rsidRPr="00C516B6">
        <w:rPr>
          <w:sz w:val="28"/>
          <w:szCs w:val="28"/>
        </w:rPr>
        <w:t xml:space="preserve">27. </w:t>
      </w:r>
      <w:r w:rsidRPr="00C516B6">
        <w:rPr>
          <w:rFonts w:eastAsia="TimesNewRomanPSMT"/>
          <w:sz w:val="28"/>
          <w:szCs w:val="28"/>
        </w:rPr>
        <w:t>Формирование бизнес – моделей: основные понятия и компоненты бизнес – модели. Подходы к формированию и трансформации бизнес – моделей.</w:t>
      </w:r>
    </w:p>
    <w:p w14:paraId="087ED2F0" w14:textId="77777777" w:rsidR="00E1351D" w:rsidRPr="00C516B6" w:rsidRDefault="00E1351D" w:rsidP="00E1351D">
      <w:pPr>
        <w:spacing w:line="360" w:lineRule="auto"/>
        <w:ind w:firstLine="709"/>
        <w:jc w:val="both"/>
        <w:rPr>
          <w:sz w:val="28"/>
          <w:szCs w:val="28"/>
        </w:rPr>
      </w:pPr>
      <w:r w:rsidRPr="00C516B6">
        <w:rPr>
          <w:rFonts w:eastAsia="TimesNewRomanPSMT"/>
          <w:sz w:val="28"/>
          <w:szCs w:val="28"/>
        </w:rPr>
        <w:t xml:space="preserve">28. </w:t>
      </w:r>
      <w:r w:rsidRPr="00C516B6">
        <w:rPr>
          <w:sz w:val="28"/>
          <w:szCs w:val="28"/>
        </w:rPr>
        <w:t xml:space="preserve">Стратегия фирмы и инновации. </w:t>
      </w:r>
    </w:p>
    <w:p w14:paraId="046F0287" w14:textId="77777777" w:rsidR="00E1351D" w:rsidRPr="00C516B6" w:rsidRDefault="00E1351D" w:rsidP="00E1351D">
      <w:pPr>
        <w:spacing w:line="360" w:lineRule="auto"/>
        <w:ind w:firstLine="709"/>
        <w:jc w:val="both"/>
        <w:rPr>
          <w:sz w:val="28"/>
          <w:szCs w:val="28"/>
        </w:rPr>
      </w:pPr>
      <w:r w:rsidRPr="00C516B6">
        <w:rPr>
          <w:sz w:val="28"/>
          <w:szCs w:val="28"/>
        </w:rPr>
        <w:lastRenderedPageBreak/>
        <w:t xml:space="preserve">29. Концепция новых рынков и ценностной инновации (стратегия голубого океана). Инновационная стратегия фирмы. </w:t>
      </w:r>
    </w:p>
    <w:p w14:paraId="31C0B781" w14:textId="77777777" w:rsidR="00E1351D" w:rsidRPr="00C516B6" w:rsidRDefault="00E1351D" w:rsidP="00E1351D">
      <w:pPr>
        <w:spacing w:line="360" w:lineRule="auto"/>
        <w:ind w:firstLine="709"/>
        <w:jc w:val="both"/>
        <w:rPr>
          <w:sz w:val="28"/>
          <w:szCs w:val="28"/>
        </w:rPr>
      </w:pPr>
      <w:r w:rsidRPr="00C516B6">
        <w:rPr>
          <w:sz w:val="28"/>
          <w:szCs w:val="28"/>
        </w:rPr>
        <w:t>30. Типы инновационных стратегий. Модели инновационного поведения компаний (классификация Л.Г. Раменского, Х. Фризевинкеля, Ю. Юданова).</w:t>
      </w:r>
    </w:p>
    <w:p w14:paraId="494CAE1F" w14:textId="77777777" w:rsidR="00E1351D" w:rsidRPr="00C516B6" w:rsidRDefault="00E1351D" w:rsidP="00E1351D">
      <w:pPr>
        <w:spacing w:line="360" w:lineRule="auto"/>
        <w:ind w:firstLine="709"/>
        <w:jc w:val="both"/>
        <w:rPr>
          <w:sz w:val="28"/>
          <w:szCs w:val="28"/>
        </w:rPr>
      </w:pPr>
      <w:r w:rsidRPr="00C516B6">
        <w:rPr>
          <w:sz w:val="28"/>
          <w:szCs w:val="28"/>
        </w:rPr>
        <w:t xml:space="preserve">31. Инструменты стратегического управления для создания корпоративной инновационной системы. </w:t>
      </w:r>
    </w:p>
    <w:p w14:paraId="1DC0C86F" w14:textId="77777777" w:rsidR="00E1351D" w:rsidRPr="00C516B6" w:rsidRDefault="00E1351D" w:rsidP="00E1351D">
      <w:pPr>
        <w:spacing w:line="360" w:lineRule="auto"/>
        <w:ind w:firstLine="709"/>
        <w:jc w:val="both"/>
        <w:rPr>
          <w:sz w:val="28"/>
          <w:szCs w:val="28"/>
        </w:rPr>
      </w:pPr>
      <w:r w:rsidRPr="00C516B6">
        <w:rPr>
          <w:sz w:val="28"/>
          <w:szCs w:val="28"/>
        </w:rPr>
        <w:t>32. Управление развитием бизнеса: стратегический анализ,  стратегический выбор, разработка и реализация стратегии, управление изменениями,  стратегические и организационные изменения.</w:t>
      </w:r>
    </w:p>
    <w:p w14:paraId="07D616C1" w14:textId="77777777" w:rsidR="00E1351D" w:rsidRPr="00C516B6" w:rsidRDefault="00E1351D" w:rsidP="00E1351D">
      <w:pPr>
        <w:spacing w:line="360" w:lineRule="auto"/>
        <w:ind w:firstLine="709"/>
        <w:jc w:val="both"/>
        <w:rPr>
          <w:sz w:val="28"/>
          <w:szCs w:val="28"/>
        </w:rPr>
      </w:pPr>
      <w:r w:rsidRPr="00C516B6">
        <w:rPr>
          <w:sz w:val="28"/>
          <w:szCs w:val="28"/>
        </w:rPr>
        <w:t xml:space="preserve">33. Стратегический выбор: выработка и оценка стратегических вариантов. </w:t>
      </w:r>
    </w:p>
    <w:p w14:paraId="3B33A814" w14:textId="77777777" w:rsidR="00E1351D" w:rsidRPr="00C516B6" w:rsidRDefault="00E1351D" w:rsidP="00E1351D">
      <w:pPr>
        <w:spacing w:line="360" w:lineRule="auto"/>
        <w:ind w:firstLine="709"/>
        <w:jc w:val="both"/>
        <w:rPr>
          <w:sz w:val="28"/>
          <w:szCs w:val="28"/>
        </w:rPr>
      </w:pPr>
      <w:r w:rsidRPr="00C516B6">
        <w:rPr>
          <w:sz w:val="28"/>
          <w:szCs w:val="28"/>
        </w:rPr>
        <w:t xml:space="preserve">34. Выбор стратегии: типичные (generic) стратегии по М.Портеру; стратегии товарного рынка - матрица товарного рынка Ансоффа.  </w:t>
      </w:r>
    </w:p>
    <w:p w14:paraId="47C3E96C" w14:textId="77777777" w:rsidR="00E1351D" w:rsidRPr="00C516B6" w:rsidRDefault="00E1351D" w:rsidP="00E1351D">
      <w:pPr>
        <w:spacing w:line="360" w:lineRule="auto"/>
        <w:ind w:firstLine="709"/>
        <w:jc w:val="both"/>
        <w:rPr>
          <w:sz w:val="28"/>
          <w:szCs w:val="28"/>
        </w:rPr>
      </w:pPr>
      <w:r w:rsidRPr="00C516B6">
        <w:rPr>
          <w:sz w:val="28"/>
          <w:szCs w:val="28"/>
        </w:rPr>
        <w:t>35. Подход к стратегиям конкуренции William F. Glueck: стратегия стабильности, формулирование собственных целей и фокусирование на них, стратегия расширения, стратегия сокращения, комбинация стратегий.</w:t>
      </w:r>
    </w:p>
    <w:p w14:paraId="41DEAC20" w14:textId="77777777" w:rsidR="00E1351D" w:rsidRPr="00C516B6" w:rsidRDefault="00E1351D" w:rsidP="00E1351D">
      <w:pPr>
        <w:spacing w:line="360" w:lineRule="auto"/>
        <w:ind w:firstLine="709"/>
        <w:jc w:val="both"/>
        <w:rPr>
          <w:sz w:val="28"/>
          <w:szCs w:val="28"/>
        </w:rPr>
      </w:pPr>
      <w:r w:rsidRPr="00C516B6">
        <w:rPr>
          <w:sz w:val="28"/>
          <w:szCs w:val="28"/>
        </w:rPr>
        <w:t xml:space="preserve">36. Стратегии, ориентированные на рынок Ф.Котлера и Г. Армстронга: стратегии для лидеров рынка, стратегии претендентов на лидерство,  стратегии для последователей рынка,  стратегии для нишевых компаний. </w:t>
      </w:r>
    </w:p>
    <w:p w14:paraId="167E23F1" w14:textId="77777777" w:rsidR="00E1351D" w:rsidRPr="00C516B6" w:rsidRDefault="00E1351D" w:rsidP="00E1351D">
      <w:pPr>
        <w:spacing w:line="360" w:lineRule="auto"/>
        <w:ind w:firstLine="709"/>
        <w:jc w:val="both"/>
        <w:rPr>
          <w:sz w:val="28"/>
          <w:szCs w:val="28"/>
        </w:rPr>
      </w:pPr>
      <w:r w:rsidRPr="00C516B6">
        <w:rPr>
          <w:sz w:val="28"/>
          <w:szCs w:val="28"/>
        </w:rPr>
        <w:t>37. Стратегические изменения: инструменты и принципы перемен.</w:t>
      </w:r>
    </w:p>
    <w:p w14:paraId="00357FA4" w14:textId="77777777" w:rsidR="00E1351D" w:rsidRPr="00C516B6" w:rsidRDefault="00E1351D" w:rsidP="00E1351D">
      <w:pPr>
        <w:spacing w:line="360" w:lineRule="auto"/>
        <w:ind w:firstLine="709"/>
        <w:jc w:val="both"/>
        <w:rPr>
          <w:sz w:val="28"/>
          <w:szCs w:val="28"/>
        </w:rPr>
      </w:pPr>
      <w:r w:rsidRPr="00C516B6">
        <w:rPr>
          <w:sz w:val="28"/>
          <w:szCs w:val="28"/>
        </w:rPr>
        <w:t xml:space="preserve">38. Типы стратегических изменений. Стратегия реконструкции и перенаправления. Стратегия повышения дохода и сокращения стоимости. </w:t>
      </w:r>
    </w:p>
    <w:p w14:paraId="1F6E54B4" w14:textId="77777777" w:rsidR="00E1351D" w:rsidRPr="00C516B6" w:rsidRDefault="00E1351D" w:rsidP="00E1351D">
      <w:pPr>
        <w:spacing w:line="360" w:lineRule="auto"/>
        <w:ind w:firstLine="709"/>
        <w:jc w:val="both"/>
        <w:rPr>
          <w:sz w:val="28"/>
          <w:szCs w:val="28"/>
        </w:rPr>
      </w:pPr>
      <w:r w:rsidRPr="00C516B6">
        <w:rPr>
          <w:sz w:val="28"/>
          <w:szCs w:val="28"/>
        </w:rPr>
        <w:t>39. Управление революционными стратегическими изменениями.</w:t>
      </w:r>
    </w:p>
    <w:p w14:paraId="66B4319D" w14:textId="77777777" w:rsidR="00E1351D" w:rsidRDefault="00E1351D" w:rsidP="00E1351D">
      <w:pPr>
        <w:spacing w:line="360" w:lineRule="auto"/>
        <w:ind w:firstLine="709"/>
        <w:jc w:val="both"/>
        <w:rPr>
          <w:sz w:val="28"/>
          <w:szCs w:val="28"/>
        </w:rPr>
      </w:pPr>
      <w:r w:rsidRPr="00C516B6">
        <w:rPr>
          <w:sz w:val="28"/>
          <w:szCs w:val="28"/>
        </w:rPr>
        <w:t xml:space="preserve">40. Управление эволюционными стратегическим изменением. </w:t>
      </w:r>
    </w:p>
    <w:p w14:paraId="0FC8E99A" w14:textId="53A2B1FA" w:rsidR="008D6B9D" w:rsidRDefault="008D6B9D" w:rsidP="008D6B9D">
      <w:pPr>
        <w:rPr>
          <w:sz w:val="28"/>
          <w:szCs w:val="28"/>
        </w:rPr>
      </w:pPr>
    </w:p>
    <w:p w14:paraId="5763C410" w14:textId="38F456E0" w:rsidR="00A31131" w:rsidRDefault="008D6B9D" w:rsidP="008D6B9D">
      <w:pPr>
        <w:tabs>
          <w:tab w:val="left" w:pos="3345"/>
        </w:tabs>
      </w:pPr>
      <w:r>
        <w:rPr>
          <w:sz w:val="28"/>
          <w:szCs w:val="28"/>
        </w:rPr>
        <w:tab/>
      </w:r>
      <w:r w:rsidR="00A31131">
        <w:rPr>
          <w:b/>
          <w:color w:val="201F1E"/>
        </w:rPr>
        <w:t>Пример экзаменационного билета</w:t>
      </w:r>
      <w:r w:rsidR="00A31131">
        <w:rPr>
          <w:rFonts w:ascii="Calibri" w:eastAsia="Calibri" w:hAnsi="Calibri" w:cs="Calibri"/>
          <w:color w:val="201F1E"/>
          <w:sz w:val="22"/>
        </w:rPr>
        <w:t xml:space="preserve"> </w:t>
      </w:r>
    </w:p>
    <w:p w14:paraId="29B66395" w14:textId="77777777" w:rsidR="00A31131" w:rsidRDefault="00A31131" w:rsidP="00A31131">
      <w:pPr>
        <w:spacing w:after="29" w:line="259" w:lineRule="auto"/>
        <w:ind w:left="4111" w:right="288" w:hanging="2854"/>
      </w:pPr>
      <w:r>
        <w:rPr>
          <w:b/>
          <w:color w:val="201F1E"/>
        </w:rPr>
        <w:t>Федеральное государственное образовательное бюджетное учреждение</w:t>
      </w:r>
      <w:r>
        <w:rPr>
          <w:rFonts w:ascii="Calibri" w:eastAsia="Calibri" w:hAnsi="Calibri" w:cs="Calibri"/>
          <w:color w:val="201F1E"/>
          <w:sz w:val="22"/>
        </w:rPr>
        <w:t xml:space="preserve"> </w:t>
      </w:r>
      <w:r>
        <w:rPr>
          <w:b/>
          <w:color w:val="201F1E"/>
        </w:rPr>
        <w:t>высшего образования</w:t>
      </w:r>
      <w:r>
        <w:rPr>
          <w:rFonts w:ascii="Calibri" w:eastAsia="Calibri" w:hAnsi="Calibri" w:cs="Calibri"/>
          <w:color w:val="201F1E"/>
          <w:sz w:val="22"/>
        </w:rPr>
        <w:t xml:space="preserve"> </w:t>
      </w:r>
    </w:p>
    <w:p w14:paraId="55170C2A" w14:textId="77777777" w:rsidR="00A31131" w:rsidRDefault="00A31131" w:rsidP="00A31131">
      <w:pPr>
        <w:spacing w:after="29" w:line="259" w:lineRule="auto"/>
        <w:ind w:right="288"/>
        <w:jc w:val="center"/>
      </w:pPr>
      <w:r>
        <w:rPr>
          <w:b/>
          <w:color w:val="201F1E"/>
        </w:rPr>
        <w:t>«ФИНАНСОВЫЙ УНИВЕРСИТЕТ ПРИ ПРАВИТЕЛЬСТВЕ</w:t>
      </w:r>
    </w:p>
    <w:p w14:paraId="703A9A92" w14:textId="77777777" w:rsidR="00A31131" w:rsidRDefault="00A31131" w:rsidP="00A31131">
      <w:pPr>
        <w:spacing w:after="33" w:line="259" w:lineRule="auto"/>
        <w:ind w:left="938"/>
        <w:jc w:val="center"/>
      </w:pPr>
      <w:r>
        <w:rPr>
          <w:b/>
          <w:color w:val="201F1E"/>
        </w:rPr>
        <w:t>РОССИЙСКОЙ ФЕДЕРАЦИИ»</w:t>
      </w:r>
      <w:r>
        <w:rPr>
          <w:rFonts w:ascii="Calibri" w:eastAsia="Calibri" w:hAnsi="Calibri" w:cs="Calibri"/>
          <w:color w:val="201F1E"/>
          <w:sz w:val="22"/>
        </w:rPr>
        <w:t xml:space="preserve"> </w:t>
      </w:r>
    </w:p>
    <w:p w14:paraId="1348C1C9" w14:textId="77777777" w:rsidR="00A31131" w:rsidRDefault="00A31131" w:rsidP="00A31131">
      <w:pPr>
        <w:spacing w:after="5" w:line="259" w:lineRule="auto"/>
        <w:ind w:left="938"/>
        <w:jc w:val="center"/>
      </w:pPr>
      <w:r>
        <w:rPr>
          <w:b/>
          <w:color w:val="201F1E"/>
        </w:rPr>
        <w:t>(Финансовый университет)</w:t>
      </w:r>
      <w:r>
        <w:rPr>
          <w:rFonts w:ascii="Calibri" w:eastAsia="Calibri" w:hAnsi="Calibri" w:cs="Calibri"/>
          <w:color w:val="201F1E"/>
          <w:sz w:val="22"/>
        </w:rPr>
        <w:t xml:space="preserve"> </w:t>
      </w:r>
    </w:p>
    <w:p w14:paraId="693F017A" w14:textId="77777777" w:rsidR="00A31131" w:rsidRPr="005A7426" w:rsidRDefault="00A31131" w:rsidP="00A31131">
      <w:pPr>
        <w:spacing w:after="5" w:line="259" w:lineRule="auto"/>
        <w:ind w:left="938"/>
        <w:jc w:val="center"/>
        <w:rPr>
          <w:b/>
          <w:color w:val="201F1E"/>
        </w:rPr>
      </w:pPr>
      <w:r w:rsidRPr="005A7426">
        <w:rPr>
          <w:b/>
          <w:color w:val="201F1E"/>
        </w:rPr>
        <w:t>Департамент менеджмента и инноваций</w:t>
      </w:r>
    </w:p>
    <w:p w14:paraId="31288DC6" w14:textId="77777777" w:rsidR="00A31131" w:rsidRPr="005A7426" w:rsidRDefault="00A31131" w:rsidP="00A31131">
      <w:pPr>
        <w:spacing w:after="3"/>
        <w:ind w:firstLine="709"/>
        <w:jc w:val="both"/>
        <w:rPr>
          <w:sz w:val="28"/>
          <w:szCs w:val="28"/>
        </w:rPr>
      </w:pPr>
    </w:p>
    <w:p w14:paraId="3E7F88E1" w14:textId="1FA0DEBE" w:rsidR="008D6B9D" w:rsidRPr="00903582" w:rsidRDefault="008D6B9D" w:rsidP="008D6B9D">
      <w:pPr>
        <w:contextualSpacing/>
        <w:jc w:val="center"/>
        <w:rPr>
          <w:sz w:val="28"/>
          <w:szCs w:val="28"/>
        </w:rPr>
      </w:pPr>
      <w:r>
        <w:rPr>
          <w:color w:val="201F1E"/>
          <w:sz w:val="28"/>
          <w:szCs w:val="28"/>
        </w:rPr>
        <w:t>Дисциплина «С</w:t>
      </w:r>
      <w:r>
        <w:rPr>
          <w:sz w:val="28"/>
          <w:szCs w:val="28"/>
        </w:rPr>
        <w:t>тратегия и управление развитием»</w:t>
      </w:r>
    </w:p>
    <w:p w14:paraId="00BB51C0" w14:textId="77777777" w:rsidR="00A31131" w:rsidRPr="005A7426" w:rsidRDefault="00A31131" w:rsidP="00A31131">
      <w:pPr>
        <w:spacing w:after="129"/>
        <w:ind w:firstLine="709"/>
        <w:jc w:val="both"/>
        <w:rPr>
          <w:color w:val="201F1E"/>
          <w:sz w:val="28"/>
          <w:szCs w:val="28"/>
        </w:rPr>
      </w:pPr>
      <w:r w:rsidRPr="005A7426">
        <w:rPr>
          <w:color w:val="201F1E"/>
          <w:sz w:val="28"/>
          <w:szCs w:val="28"/>
        </w:rPr>
        <w:lastRenderedPageBreak/>
        <w:t>Департамент менеджмента и инноваций</w:t>
      </w:r>
    </w:p>
    <w:p w14:paraId="2D3BD6F1" w14:textId="77777777" w:rsidR="00A31131" w:rsidRPr="005A7426" w:rsidRDefault="00A31131" w:rsidP="00A31131">
      <w:pPr>
        <w:spacing w:after="3"/>
        <w:ind w:firstLine="709"/>
        <w:jc w:val="both"/>
        <w:rPr>
          <w:sz w:val="28"/>
          <w:szCs w:val="28"/>
        </w:rPr>
      </w:pPr>
      <w:r w:rsidRPr="005A7426">
        <w:rPr>
          <w:color w:val="201F1E"/>
          <w:sz w:val="28"/>
          <w:szCs w:val="28"/>
        </w:rPr>
        <w:t>Форма обучения очная</w:t>
      </w:r>
      <w:r w:rsidRPr="005A7426">
        <w:rPr>
          <w:rFonts w:ascii="Calibri" w:eastAsia="Calibri" w:hAnsi="Calibri" w:cs="Calibri"/>
          <w:color w:val="201F1E"/>
          <w:sz w:val="28"/>
          <w:szCs w:val="28"/>
        </w:rPr>
        <w:t xml:space="preserve"> </w:t>
      </w:r>
    </w:p>
    <w:p w14:paraId="6BB1AB20" w14:textId="77777777" w:rsidR="00A31131" w:rsidRPr="005A7426" w:rsidRDefault="00A31131" w:rsidP="00A31131">
      <w:pPr>
        <w:spacing w:after="29"/>
        <w:ind w:firstLine="709"/>
        <w:jc w:val="both"/>
        <w:rPr>
          <w:color w:val="201F1E"/>
          <w:sz w:val="28"/>
          <w:szCs w:val="28"/>
        </w:rPr>
      </w:pPr>
      <w:r w:rsidRPr="005A7426">
        <w:rPr>
          <w:color w:val="201F1E"/>
          <w:sz w:val="28"/>
          <w:szCs w:val="28"/>
        </w:rPr>
        <w:t xml:space="preserve">Семестр 7                                                                                </w:t>
      </w:r>
    </w:p>
    <w:p w14:paraId="614E2A73" w14:textId="77777777" w:rsidR="00731321" w:rsidRPr="00731321" w:rsidRDefault="00731321" w:rsidP="00731321">
      <w:pPr>
        <w:spacing w:after="27"/>
        <w:ind w:firstLine="709"/>
        <w:jc w:val="both"/>
        <w:rPr>
          <w:color w:val="201F1E"/>
          <w:sz w:val="28"/>
          <w:szCs w:val="28"/>
        </w:rPr>
      </w:pPr>
      <w:r w:rsidRPr="00731321">
        <w:rPr>
          <w:color w:val="201F1E"/>
          <w:sz w:val="28"/>
          <w:szCs w:val="28"/>
        </w:rPr>
        <w:t xml:space="preserve">38.04.05 «Бизнес-информатика», </w:t>
      </w:r>
    </w:p>
    <w:p w14:paraId="0EBF7A16" w14:textId="77777777" w:rsidR="00731321" w:rsidRPr="00731321" w:rsidRDefault="00731321" w:rsidP="00731321">
      <w:pPr>
        <w:spacing w:after="27"/>
        <w:ind w:firstLine="709"/>
        <w:jc w:val="both"/>
        <w:rPr>
          <w:color w:val="201F1E"/>
          <w:sz w:val="28"/>
          <w:szCs w:val="28"/>
        </w:rPr>
      </w:pPr>
      <w:r w:rsidRPr="00731321">
        <w:rPr>
          <w:color w:val="201F1E"/>
          <w:sz w:val="28"/>
          <w:szCs w:val="28"/>
        </w:rPr>
        <w:t>направленность программы магистратуры:</w:t>
      </w:r>
    </w:p>
    <w:p w14:paraId="532DC8CC" w14:textId="62BB5E94" w:rsidR="00A31131" w:rsidRPr="005A7426" w:rsidRDefault="00731321" w:rsidP="00731321">
      <w:pPr>
        <w:spacing w:after="27"/>
        <w:ind w:firstLine="709"/>
        <w:jc w:val="both"/>
        <w:rPr>
          <w:sz w:val="28"/>
          <w:szCs w:val="28"/>
        </w:rPr>
      </w:pPr>
      <w:r w:rsidRPr="00731321">
        <w:rPr>
          <w:color w:val="201F1E"/>
          <w:sz w:val="28"/>
          <w:szCs w:val="28"/>
        </w:rPr>
        <w:t>«Управление информационными технологиями в цифровой экономике»</w:t>
      </w:r>
      <w:r w:rsidR="00A31131" w:rsidRPr="005A7426">
        <w:rPr>
          <w:color w:val="201F1E"/>
          <w:sz w:val="28"/>
          <w:szCs w:val="28"/>
        </w:rPr>
        <w:t xml:space="preserve"> </w:t>
      </w:r>
      <w:r w:rsidR="00A31131" w:rsidRPr="005A7426">
        <w:rPr>
          <w:rFonts w:ascii="Calibri" w:eastAsia="Calibri" w:hAnsi="Calibri" w:cs="Calibri"/>
          <w:color w:val="201F1E"/>
          <w:sz w:val="28"/>
          <w:szCs w:val="28"/>
        </w:rPr>
        <w:t xml:space="preserve"> </w:t>
      </w:r>
    </w:p>
    <w:p w14:paraId="28B77EF6" w14:textId="77777777" w:rsidR="00731321" w:rsidRDefault="00731321" w:rsidP="00A31131">
      <w:pPr>
        <w:ind w:firstLine="709"/>
        <w:jc w:val="both"/>
        <w:rPr>
          <w:b/>
          <w:color w:val="201F1E"/>
          <w:sz w:val="28"/>
          <w:szCs w:val="28"/>
        </w:rPr>
      </w:pPr>
    </w:p>
    <w:p w14:paraId="1E7D15C0" w14:textId="492843A2" w:rsidR="00A31131" w:rsidRPr="005A7426" w:rsidRDefault="00A31131" w:rsidP="00A31131">
      <w:pPr>
        <w:ind w:firstLine="709"/>
        <w:jc w:val="both"/>
        <w:rPr>
          <w:sz w:val="28"/>
          <w:szCs w:val="28"/>
        </w:rPr>
      </w:pPr>
      <w:r w:rsidRPr="005A7426">
        <w:rPr>
          <w:b/>
          <w:color w:val="201F1E"/>
          <w:sz w:val="28"/>
          <w:szCs w:val="28"/>
        </w:rPr>
        <w:t>Экзаменационный билет № ____</w:t>
      </w:r>
      <w:r w:rsidRPr="005A7426">
        <w:rPr>
          <w:rFonts w:ascii="Calibri" w:eastAsia="Calibri" w:hAnsi="Calibri" w:cs="Calibri"/>
          <w:color w:val="201F1E"/>
          <w:sz w:val="28"/>
          <w:szCs w:val="28"/>
        </w:rPr>
        <w:t xml:space="preserve"> </w:t>
      </w:r>
    </w:p>
    <w:p w14:paraId="3FB81FD9" w14:textId="77777777" w:rsidR="00A31131" w:rsidRPr="005A7426" w:rsidRDefault="00A31131" w:rsidP="00A31131">
      <w:pPr>
        <w:spacing w:after="35"/>
        <w:ind w:firstLine="709"/>
        <w:jc w:val="both"/>
        <w:rPr>
          <w:sz w:val="28"/>
          <w:szCs w:val="28"/>
        </w:rPr>
      </w:pPr>
      <w:r w:rsidRPr="005A7426">
        <w:rPr>
          <w:rFonts w:ascii="Calibri" w:eastAsia="Calibri" w:hAnsi="Calibri" w:cs="Calibri"/>
          <w:color w:val="201F1E"/>
          <w:sz w:val="28"/>
          <w:szCs w:val="28"/>
        </w:rPr>
        <w:t xml:space="preserve"> </w:t>
      </w:r>
    </w:p>
    <w:p w14:paraId="15AA8B0C" w14:textId="7846D582" w:rsidR="00A31131" w:rsidRPr="005A7426" w:rsidRDefault="00A31131" w:rsidP="00A31131">
      <w:pPr>
        <w:spacing w:after="29"/>
        <w:ind w:firstLine="709"/>
        <w:jc w:val="both"/>
        <w:rPr>
          <w:sz w:val="28"/>
          <w:szCs w:val="28"/>
        </w:rPr>
      </w:pPr>
      <w:r w:rsidRPr="005A7426">
        <w:rPr>
          <w:b/>
          <w:color w:val="201F1E"/>
          <w:sz w:val="28"/>
          <w:szCs w:val="28"/>
        </w:rPr>
        <w:t>Задание 1. (</w:t>
      </w:r>
      <w:r w:rsidR="008D6B9D">
        <w:rPr>
          <w:b/>
          <w:color w:val="201F1E"/>
          <w:sz w:val="28"/>
          <w:szCs w:val="28"/>
        </w:rPr>
        <w:t>2</w:t>
      </w:r>
      <w:r w:rsidRPr="005A7426">
        <w:rPr>
          <w:b/>
          <w:color w:val="201F1E"/>
          <w:sz w:val="28"/>
          <w:szCs w:val="28"/>
        </w:rPr>
        <w:t>0 баллов). Теоретический вопрос.</w:t>
      </w:r>
      <w:r w:rsidRPr="005A7426">
        <w:rPr>
          <w:rFonts w:ascii="Calibri" w:eastAsia="Calibri" w:hAnsi="Calibri" w:cs="Calibri"/>
          <w:color w:val="201F1E"/>
          <w:sz w:val="28"/>
          <w:szCs w:val="28"/>
        </w:rPr>
        <w:t xml:space="preserve"> </w:t>
      </w:r>
    </w:p>
    <w:p w14:paraId="2FC320AE" w14:textId="77777777" w:rsidR="00731321" w:rsidRDefault="00731321" w:rsidP="00A31131">
      <w:pPr>
        <w:spacing w:after="21"/>
        <w:ind w:firstLine="709"/>
        <w:jc w:val="both"/>
        <w:rPr>
          <w:sz w:val="28"/>
          <w:szCs w:val="28"/>
        </w:rPr>
      </w:pPr>
      <w:r w:rsidRPr="00C516B6">
        <w:rPr>
          <w:sz w:val="28"/>
          <w:szCs w:val="28"/>
        </w:rPr>
        <w:t xml:space="preserve">Стратегия: проактивный и реактивный подход к формированию стратегии. </w:t>
      </w:r>
    </w:p>
    <w:p w14:paraId="366C8DF1" w14:textId="095C29FA" w:rsidR="00A31131" w:rsidRPr="005A7426" w:rsidRDefault="00A31131" w:rsidP="00A31131">
      <w:pPr>
        <w:spacing w:after="21"/>
        <w:ind w:firstLine="709"/>
        <w:jc w:val="both"/>
        <w:rPr>
          <w:sz w:val="28"/>
          <w:szCs w:val="28"/>
        </w:rPr>
      </w:pPr>
      <w:r w:rsidRPr="005A7426">
        <w:rPr>
          <w:color w:val="201F1E"/>
          <w:sz w:val="28"/>
          <w:szCs w:val="28"/>
        </w:rPr>
        <w:t xml:space="preserve"> </w:t>
      </w:r>
    </w:p>
    <w:p w14:paraId="7D8E26B8" w14:textId="77777777" w:rsidR="00A31131" w:rsidRPr="005A7426" w:rsidRDefault="00A31131" w:rsidP="00A31131">
      <w:pPr>
        <w:spacing w:after="74"/>
        <w:ind w:firstLine="709"/>
        <w:jc w:val="both"/>
        <w:rPr>
          <w:sz w:val="28"/>
          <w:szCs w:val="28"/>
        </w:rPr>
      </w:pPr>
      <w:r w:rsidRPr="005A7426">
        <w:rPr>
          <w:b/>
          <w:sz w:val="28"/>
          <w:szCs w:val="28"/>
        </w:rPr>
        <w:t>Задание 2. (10 баллов). Тестовое задание.</w:t>
      </w:r>
      <w:r w:rsidRPr="005A7426">
        <w:rPr>
          <w:rFonts w:ascii="Calibri" w:eastAsia="Calibri" w:hAnsi="Calibri" w:cs="Calibri"/>
          <w:color w:val="201F1E"/>
          <w:sz w:val="28"/>
          <w:szCs w:val="28"/>
        </w:rPr>
        <w:t xml:space="preserve"> </w:t>
      </w:r>
    </w:p>
    <w:p w14:paraId="1C4512CC" w14:textId="77777777" w:rsidR="00731321" w:rsidRPr="00C516B6" w:rsidRDefault="00731321" w:rsidP="00731321">
      <w:pPr>
        <w:autoSpaceDE w:val="0"/>
        <w:spacing w:line="360" w:lineRule="auto"/>
        <w:rPr>
          <w:rFonts w:eastAsia="TimesNewRomanPSMT"/>
          <w:sz w:val="28"/>
          <w:szCs w:val="28"/>
        </w:rPr>
      </w:pPr>
      <w:r>
        <w:rPr>
          <w:rFonts w:eastAsia="TimesNewRomanPSMT"/>
          <w:sz w:val="28"/>
          <w:szCs w:val="28"/>
        </w:rPr>
        <w:t>1</w:t>
      </w:r>
      <w:r w:rsidRPr="00C516B6">
        <w:rPr>
          <w:rFonts w:eastAsia="TimesNewRomanPSMT"/>
          <w:sz w:val="28"/>
          <w:szCs w:val="28"/>
        </w:rPr>
        <w:t>. Какая из моделей жизненного цикла организации (Л. Грейнера и И. Адизеса) учитывает государственное вмешательство:</w:t>
      </w:r>
    </w:p>
    <w:p w14:paraId="20EED79B"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а) модель И. Адизеса;</w:t>
      </w:r>
    </w:p>
    <w:p w14:paraId="05D21154"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б) модель Л. Грейнера;</w:t>
      </w:r>
    </w:p>
    <w:p w14:paraId="66EF89F2"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в) ни одна из моделей не предполагает государственного вмешательства;</w:t>
      </w:r>
    </w:p>
    <w:p w14:paraId="0E8BFF3B"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г) обе модели учитывают государственное вмешательство?</w:t>
      </w:r>
    </w:p>
    <w:p w14:paraId="2BCB26A5" w14:textId="77777777" w:rsidR="00731321" w:rsidRPr="00C516B6" w:rsidRDefault="00731321" w:rsidP="00731321">
      <w:pPr>
        <w:autoSpaceDE w:val="0"/>
        <w:spacing w:line="360" w:lineRule="auto"/>
        <w:rPr>
          <w:rFonts w:eastAsia="TimesNewRomanPSMT"/>
          <w:sz w:val="28"/>
          <w:szCs w:val="28"/>
        </w:rPr>
      </w:pPr>
      <w:r>
        <w:rPr>
          <w:rFonts w:eastAsia="TimesNewRomanPSMT"/>
          <w:sz w:val="28"/>
          <w:szCs w:val="28"/>
        </w:rPr>
        <w:t>2</w:t>
      </w:r>
      <w:r w:rsidRPr="00C516B6">
        <w:rPr>
          <w:rFonts w:eastAsia="TimesNewRomanPSMT"/>
          <w:sz w:val="28"/>
          <w:szCs w:val="28"/>
        </w:rPr>
        <w:t>. И. Адизес в своей модели организационного развития акцентирует внимание на:</w:t>
      </w:r>
    </w:p>
    <w:p w14:paraId="2B9641DD"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а) либо на гибкости, либо на контролируемости;</w:t>
      </w:r>
    </w:p>
    <w:p w14:paraId="3E697E6C"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б) гибкости и контролируемости;</w:t>
      </w:r>
    </w:p>
    <w:p w14:paraId="7023C57B"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в) другое______________________________________________.</w:t>
      </w:r>
    </w:p>
    <w:p w14:paraId="275BEE21" w14:textId="77777777" w:rsidR="00731321" w:rsidRPr="00C516B6" w:rsidRDefault="00731321" w:rsidP="00731321">
      <w:pPr>
        <w:autoSpaceDE w:val="0"/>
        <w:spacing w:line="360" w:lineRule="auto"/>
        <w:rPr>
          <w:rFonts w:eastAsia="TimesNewRomanPSMT"/>
          <w:sz w:val="28"/>
          <w:szCs w:val="28"/>
        </w:rPr>
      </w:pPr>
      <w:r>
        <w:rPr>
          <w:rFonts w:eastAsia="TimesNewRomanPSMT"/>
          <w:sz w:val="28"/>
          <w:szCs w:val="28"/>
        </w:rPr>
        <w:t xml:space="preserve">3. </w:t>
      </w:r>
      <w:r w:rsidRPr="00C516B6">
        <w:rPr>
          <w:rFonts w:eastAsia="TimesNewRomanPSMT"/>
          <w:sz w:val="28"/>
          <w:szCs w:val="28"/>
        </w:rPr>
        <w:t xml:space="preserve"> На какой из стадий организационного развития компания в модели И. Адизеса нуждается в реструктуризации:</w:t>
      </w:r>
    </w:p>
    <w:p w14:paraId="0CCB37F1"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а) на любой из стадий компания может нуждаться в реструктуризации;</w:t>
      </w:r>
    </w:p>
    <w:p w14:paraId="6B2DC4C2"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б) на стадии «расцвет»;</w:t>
      </w:r>
    </w:p>
    <w:p w14:paraId="55E226C2"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в) на стадии «аристократизм»;</w:t>
      </w:r>
    </w:p>
    <w:p w14:paraId="5FF5CA0D"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г) на стадии «давай-давай»)?</w:t>
      </w:r>
    </w:p>
    <w:p w14:paraId="73552BF0" w14:textId="77777777" w:rsidR="00731321" w:rsidRPr="00C516B6" w:rsidRDefault="00731321" w:rsidP="00731321">
      <w:pPr>
        <w:autoSpaceDE w:val="0"/>
        <w:spacing w:line="360" w:lineRule="auto"/>
        <w:rPr>
          <w:rFonts w:eastAsia="TimesNewRomanPSMT"/>
          <w:sz w:val="28"/>
          <w:szCs w:val="28"/>
        </w:rPr>
      </w:pPr>
      <w:r>
        <w:rPr>
          <w:rFonts w:eastAsia="TimesNewRomanPSMT"/>
          <w:sz w:val="28"/>
          <w:szCs w:val="28"/>
        </w:rPr>
        <w:t>4</w:t>
      </w:r>
      <w:r w:rsidRPr="00C516B6">
        <w:rPr>
          <w:rFonts w:eastAsia="TimesNewRomanPSMT"/>
          <w:sz w:val="28"/>
          <w:szCs w:val="28"/>
        </w:rPr>
        <w:t>. Почему модель организационного развития Л. Грейнера называют незавершенной:</w:t>
      </w:r>
    </w:p>
    <w:p w14:paraId="25838083"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lastRenderedPageBreak/>
        <w:t>а) потому, что модель содержит значительно меньшее количество стадий, чем модель И. Адизеса;</w:t>
      </w:r>
    </w:p>
    <w:p w14:paraId="40E5F1D7" w14:textId="77777777" w:rsidR="00731321" w:rsidRPr="00C516B6" w:rsidRDefault="00731321" w:rsidP="00731321">
      <w:pPr>
        <w:autoSpaceDE w:val="0"/>
        <w:spacing w:line="360" w:lineRule="auto"/>
        <w:rPr>
          <w:sz w:val="28"/>
          <w:szCs w:val="28"/>
        </w:rPr>
      </w:pPr>
      <w:r w:rsidRPr="00C516B6">
        <w:rPr>
          <w:rFonts w:eastAsia="TimesNewRomanPSMT"/>
          <w:sz w:val="28"/>
          <w:szCs w:val="28"/>
        </w:rPr>
        <w:t>б) потому, что организация на пройденную стадию вернуться не может;</w:t>
      </w:r>
    </w:p>
    <w:p w14:paraId="507B8D30" w14:textId="77777777" w:rsidR="00731321" w:rsidRDefault="00731321" w:rsidP="00731321">
      <w:pPr>
        <w:tabs>
          <w:tab w:val="right" w:leader="dot" w:pos="10198"/>
        </w:tabs>
        <w:autoSpaceDE w:val="0"/>
        <w:spacing w:line="360" w:lineRule="auto"/>
        <w:jc w:val="both"/>
        <w:rPr>
          <w:sz w:val="28"/>
          <w:szCs w:val="28"/>
        </w:rPr>
      </w:pPr>
      <w:r w:rsidRPr="00C516B6">
        <w:rPr>
          <w:sz w:val="28"/>
          <w:szCs w:val="28"/>
        </w:rPr>
        <w:t>в) оба ответа а) и б) неверны?</w:t>
      </w:r>
    </w:p>
    <w:p w14:paraId="2EE43A3D" w14:textId="77777777" w:rsidR="00731321" w:rsidRPr="00731321" w:rsidRDefault="00731321" w:rsidP="00731321">
      <w:pPr>
        <w:tabs>
          <w:tab w:val="right" w:leader="dot" w:pos="10198"/>
        </w:tabs>
        <w:autoSpaceDE w:val="0"/>
        <w:spacing w:line="360" w:lineRule="auto"/>
        <w:jc w:val="both"/>
        <w:rPr>
          <w:i/>
          <w:iCs/>
          <w:sz w:val="28"/>
          <w:szCs w:val="28"/>
          <w:u w:val="single"/>
        </w:rPr>
      </w:pPr>
      <w:r>
        <w:rPr>
          <w:rFonts w:eastAsia="TimesNewRomanPSMT"/>
          <w:sz w:val="28"/>
          <w:szCs w:val="28"/>
        </w:rPr>
        <w:t>5</w:t>
      </w:r>
      <w:r w:rsidRPr="00C516B6">
        <w:rPr>
          <w:rFonts w:eastAsia="TimesNewRomanPSMT"/>
          <w:sz w:val="28"/>
          <w:szCs w:val="28"/>
        </w:rPr>
        <w:t xml:space="preserve">. Сущность метода </w:t>
      </w:r>
      <w:r w:rsidRPr="00C516B6">
        <w:rPr>
          <w:rFonts w:eastAsia="TimesNewRomanPSMT"/>
          <w:i/>
          <w:iCs/>
          <w:sz w:val="28"/>
          <w:szCs w:val="28"/>
        </w:rPr>
        <w:t xml:space="preserve">OCAI </w:t>
      </w:r>
      <w:r w:rsidRPr="00C516B6">
        <w:rPr>
          <w:rFonts w:eastAsia="TimesNewRomanPSMT"/>
          <w:sz w:val="28"/>
          <w:szCs w:val="28"/>
        </w:rPr>
        <w:t>в диагностике и изменении организационной культуры заключается в:</w:t>
      </w:r>
    </w:p>
    <w:p w14:paraId="049AFACC"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а) диагностике и изменении организационной культуры на основе использования рамочной конструкции оценки конкурирующих ценностей;</w:t>
      </w:r>
    </w:p>
    <w:p w14:paraId="48942645"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б) диагностике и изменении сложившейся организационной культуры и ее субкультур;</w:t>
      </w:r>
    </w:p>
    <w:p w14:paraId="768D0DD0" w14:textId="77777777" w:rsidR="00731321" w:rsidRPr="00C516B6" w:rsidRDefault="00731321" w:rsidP="00731321">
      <w:pPr>
        <w:autoSpaceDE w:val="0"/>
        <w:spacing w:line="360" w:lineRule="auto"/>
        <w:rPr>
          <w:rFonts w:eastAsia="TimesNewRomanPSMT"/>
          <w:sz w:val="28"/>
          <w:szCs w:val="28"/>
        </w:rPr>
      </w:pPr>
      <w:r w:rsidRPr="00C516B6">
        <w:rPr>
          <w:rFonts w:eastAsia="TimesNewRomanPSMT"/>
          <w:sz w:val="28"/>
          <w:szCs w:val="28"/>
        </w:rPr>
        <w:t>в) диагностике и изменении будущей организационной культуры и ее субкультур.</w:t>
      </w:r>
    </w:p>
    <w:p w14:paraId="54EF78D3" w14:textId="77777777" w:rsidR="00A31131" w:rsidRDefault="00A31131" w:rsidP="00A31131">
      <w:pPr>
        <w:spacing w:after="74"/>
        <w:ind w:firstLine="709"/>
        <w:jc w:val="both"/>
        <w:rPr>
          <w:b/>
          <w:sz w:val="28"/>
          <w:szCs w:val="28"/>
        </w:rPr>
      </w:pPr>
    </w:p>
    <w:p w14:paraId="01FB1A3C" w14:textId="6823DED3" w:rsidR="00A31131" w:rsidRPr="005A7426" w:rsidRDefault="00A31131" w:rsidP="001C44D0">
      <w:pPr>
        <w:spacing w:after="74" w:line="360" w:lineRule="auto"/>
        <w:ind w:firstLine="709"/>
        <w:jc w:val="both"/>
        <w:rPr>
          <w:sz w:val="28"/>
          <w:szCs w:val="28"/>
        </w:rPr>
      </w:pPr>
      <w:r w:rsidRPr="005A7426">
        <w:rPr>
          <w:b/>
          <w:sz w:val="28"/>
          <w:szCs w:val="28"/>
        </w:rPr>
        <w:t>Задание 3.  (</w:t>
      </w:r>
      <w:r w:rsidR="008D6B9D">
        <w:rPr>
          <w:b/>
          <w:sz w:val="28"/>
          <w:szCs w:val="28"/>
        </w:rPr>
        <w:t>3</w:t>
      </w:r>
      <w:r w:rsidRPr="005A7426">
        <w:rPr>
          <w:b/>
          <w:sz w:val="28"/>
          <w:szCs w:val="28"/>
        </w:rPr>
        <w:t>0 баллов). Практико-ориентированное задание.</w:t>
      </w:r>
      <w:r w:rsidRPr="005A7426">
        <w:rPr>
          <w:rFonts w:ascii="Calibri" w:eastAsia="Calibri" w:hAnsi="Calibri" w:cs="Calibri"/>
          <w:color w:val="201F1E"/>
          <w:sz w:val="28"/>
          <w:szCs w:val="28"/>
        </w:rPr>
        <w:t xml:space="preserve"> </w:t>
      </w:r>
    </w:p>
    <w:p w14:paraId="192A32A3" w14:textId="7B979391" w:rsidR="00A31131" w:rsidRPr="006A1B89" w:rsidRDefault="00A31131" w:rsidP="001C44D0">
      <w:pPr>
        <w:spacing w:after="52" w:line="360" w:lineRule="auto"/>
        <w:jc w:val="both"/>
        <w:rPr>
          <w:sz w:val="28"/>
          <w:szCs w:val="28"/>
        </w:rPr>
      </w:pPr>
      <w:r w:rsidRPr="006A1B89">
        <w:rPr>
          <w:sz w:val="28"/>
          <w:szCs w:val="28"/>
        </w:rPr>
        <w:t xml:space="preserve">На основе выбранной компании разработайте дорожную карту по </w:t>
      </w:r>
      <w:r w:rsidR="00731321">
        <w:rPr>
          <w:sz w:val="28"/>
          <w:szCs w:val="28"/>
        </w:rPr>
        <w:t>компании на внешний рынок</w:t>
      </w:r>
      <w:r w:rsidRPr="006A1B89">
        <w:rPr>
          <w:sz w:val="28"/>
          <w:szCs w:val="28"/>
        </w:rPr>
        <w:t xml:space="preserve">. Разработайте количественные и качественные показатели, характеризующие результативность достижения </w:t>
      </w:r>
      <w:r>
        <w:rPr>
          <w:sz w:val="28"/>
          <w:szCs w:val="28"/>
        </w:rPr>
        <w:t xml:space="preserve">поставленных </w:t>
      </w:r>
      <w:r w:rsidRPr="006A1B89">
        <w:rPr>
          <w:sz w:val="28"/>
          <w:szCs w:val="28"/>
        </w:rPr>
        <w:t xml:space="preserve">целей. </w:t>
      </w:r>
    </w:p>
    <w:p w14:paraId="1208A24F" w14:textId="1BE83FC0" w:rsidR="008D6B9D" w:rsidRDefault="008D6B9D" w:rsidP="008D6B9D">
      <w:pPr>
        <w:rPr>
          <w:sz w:val="28"/>
          <w:szCs w:val="28"/>
        </w:rPr>
      </w:pPr>
    </w:p>
    <w:p w14:paraId="37E2666B" w14:textId="664103ED" w:rsidR="008D6B9D" w:rsidRDefault="008D6B9D" w:rsidP="008D6B9D">
      <w:pPr>
        <w:rPr>
          <w:sz w:val="28"/>
          <w:szCs w:val="28"/>
        </w:rPr>
      </w:pPr>
    </w:p>
    <w:p w14:paraId="530CA7D2" w14:textId="6CC22E35" w:rsidR="006C2F95" w:rsidRPr="008D6B9D" w:rsidRDefault="008D6B9D" w:rsidP="00CD0D16">
      <w:pPr>
        <w:tabs>
          <w:tab w:val="left" w:pos="1035"/>
        </w:tabs>
        <w:spacing w:line="360" w:lineRule="auto"/>
        <w:rPr>
          <w:b/>
          <w:sz w:val="28"/>
          <w:szCs w:val="28"/>
        </w:rPr>
      </w:pPr>
      <w:r>
        <w:rPr>
          <w:sz w:val="28"/>
          <w:szCs w:val="28"/>
        </w:rPr>
        <w:tab/>
      </w:r>
      <w:r w:rsidR="006C2F95" w:rsidRPr="008D6B9D">
        <w:rPr>
          <w:b/>
          <w:sz w:val="28"/>
          <w:szCs w:val="28"/>
        </w:rPr>
        <w:t>8. Перечень основной и дополнительной учебной литературы, необходимой для освоения дисциплины</w:t>
      </w:r>
    </w:p>
    <w:p w14:paraId="70477E79" w14:textId="77777777" w:rsidR="006C2F95" w:rsidRPr="009A7AFF" w:rsidRDefault="006C2F95" w:rsidP="006C2F95">
      <w:pPr>
        <w:spacing w:line="360" w:lineRule="auto"/>
        <w:outlineLvl w:val="0"/>
        <w:rPr>
          <w:rFonts w:eastAsia="Arial Unicode MS"/>
          <w:b/>
          <w:color w:val="000000"/>
          <w:sz w:val="16"/>
          <w:szCs w:val="16"/>
          <w:u w:color="000000"/>
        </w:rPr>
      </w:pPr>
    </w:p>
    <w:p w14:paraId="70A16A54" w14:textId="43F6716A" w:rsidR="00CD0D16" w:rsidRDefault="00CD0D16" w:rsidP="006C2F95">
      <w:pPr>
        <w:spacing w:line="360" w:lineRule="auto"/>
        <w:jc w:val="both"/>
        <w:rPr>
          <w:b/>
          <w:bCs/>
          <w:sz w:val="28"/>
          <w:szCs w:val="28"/>
        </w:rPr>
      </w:pPr>
      <w:r w:rsidRPr="00CD0D16">
        <w:rPr>
          <w:b/>
          <w:bCs/>
          <w:sz w:val="28"/>
          <w:szCs w:val="28"/>
        </w:rPr>
        <w:t>Рекомендуемая литература</w:t>
      </w:r>
    </w:p>
    <w:p w14:paraId="03F59CE8" w14:textId="4C8049F0" w:rsidR="006C2F95" w:rsidRPr="00CD0D16" w:rsidRDefault="006C2F95" w:rsidP="006C2F95">
      <w:pPr>
        <w:spacing w:line="360" w:lineRule="auto"/>
        <w:jc w:val="both"/>
        <w:rPr>
          <w:b/>
          <w:i/>
          <w:sz w:val="28"/>
          <w:szCs w:val="28"/>
        </w:rPr>
      </w:pPr>
      <w:r w:rsidRPr="00CD0D16">
        <w:rPr>
          <w:b/>
          <w:i/>
          <w:sz w:val="28"/>
          <w:szCs w:val="28"/>
        </w:rPr>
        <w:t>Основная литература:</w:t>
      </w:r>
    </w:p>
    <w:bookmarkEnd w:id="11"/>
    <w:bookmarkEnd w:id="12"/>
    <w:p w14:paraId="682529E1" w14:textId="77777777" w:rsidR="00CD0D16" w:rsidRPr="00CD0D16" w:rsidRDefault="00CD0D16" w:rsidP="00CD0D16">
      <w:pPr>
        <w:spacing w:line="360" w:lineRule="auto"/>
        <w:ind w:firstLine="709"/>
        <w:jc w:val="both"/>
        <w:rPr>
          <w:sz w:val="28"/>
        </w:rPr>
      </w:pPr>
      <w:r w:rsidRPr="00CD0D16">
        <w:rPr>
          <w:sz w:val="28"/>
        </w:rPr>
        <w:t>1. Малюк, В. И.  Стратегический менеджмент. Организация стратегического развития : учебник и практикум для вузов / В. И. Малюк. — Москва : Издательство Юрайт, 2023. — 361 с. — (Высшее образование). —  Образовательная платформа Юрайт [сайт]. — URL: https://urait.ru/bcode/511532 (дата обращения: 24.05.2023). — Текст : электронный.</w:t>
      </w:r>
    </w:p>
    <w:p w14:paraId="74C47E24" w14:textId="77777777" w:rsidR="00CD0D16" w:rsidRPr="00CD0D16" w:rsidRDefault="00CD0D16" w:rsidP="00CD0D16">
      <w:pPr>
        <w:spacing w:line="360" w:lineRule="auto"/>
        <w:ind w:firstLine="709"/>
        <w:jc w:val="both"/>
        <w:rPr>
          <w:sz w:val="28"/>
          <w:szCs w:val="28"/>
          <w:shd w:val="clear" w:color="auto" w:fill="FFFFFF"/>
        </w:rPr>
      </w:pPr>
      <w:r w:rsidRPr="00CD0D16">
        <w:rPr>
          <w:sz w:val="28"/>
        </w:rPr>
        <w:t xml:space="preserve">2. Томпсон А.А. Стратегический менеджмент: Искусство разработки и реализации стратегии: учебник для студ. вузов, обуч. по экон. спец. / А.А. </w:t>
      </w:r>
      <w:r w:rsidRPr="00CD0D16">
        <w:rPr>
          <w:sz w:val="28"/>
        </w:rPr>
        <w:lastRenderedPageBreak/>
        <w:t>Томпсон, А.Дж. Стрикленд; пер. с англ. под ред. Л.Г. Зайцева, М.И. Соколовой. - Москва: Банки и биржи: ЮНИТИ, 1998. - 576 с. - Текст: непосредственный. - То же. - 2017. - ЭБС ZNANIUM.com. - URL: http://znanium.com/catalog/product/1028918 (дата обращения : 27.04.2023). - Текст: электронный.</w:t>
      </w:r>
    </w:p>
    <w:p w14:paraId="31283060" w14:textId="77777777" w:rsidR="00CD0D16" w:rsidRPr="00CD0D16" w:rsidRDefault="00CD0D16" w:rsidP="00CD0D16">
      <w:pPr>
        <w:spacing w:line="360" w:lineRule="auto"/>
        <w:ind w:left="1077"/>
        <w:jc w:val="both"/>
        <w:rPr>
          <w:b/>
          <w:i/>
          <w:sz w:val="28"/>
          <w:szCs w:val="28"/>
          <w:shd w:val="clear" w:color="auto" w:fill="FFFFFF"/>
        </w:rPr>
      </w:pPr>
      <w:r w:rsidRPr="00CD0D16">
        <w:rPr>
          <w:b/>
          <w:i/>
          <w:sz w:val="28"/>
          <w:szCs w:val="28"/>
          <w:shd w:val="clear" w:color="auto" w:fill="FFFFFF"/>
        </w:rPr>
        <w:t>Дополнительная литература:</w:t>
      </w:r>
    </w:p>
    <w:p w14:paraId="6DD4B21B" w14:textId="77777777" w:rsidR="00CD0D16" w:rsidRPr="00CD0D16" w:rsidRDefault="00CD0D16" w:rsidP="00CD0D16">
      <w:pPr>
        <w:spacing w:line="360" w:lineRule="auto"/>
        <w:ind w:firstLine="709"/>
        <w:jc w:val="both"/>
        <w:rPr>
          <w:sz w:val="28"/>
        </w:rPr>
      </w:pPr>
      <w:r w:rsidRPr="00CD0D16">
        <w:rPr>
          <w:sz w:val="28"/>
        </w:rPr>
        <w:t>3. Инновационный менеджмент цифровой экономики : учебное пособие / Г. Шеве, С. Хюзиг, Г. И. Гумерова, Э. Ш. Шаймиева. — Москва : КноРус, 2023. — 307 с. — ЭБС BOOK.ru. — URL: https://book.ru/book/946240 (дата обращения: 18.05.2023). — Текст : электронный.</w:t>
      </w:r>
    </w:p>
    <w:p w14:paraId="13C1B0D8" w14:textId="4A7ED874" w:rsidR="00CD0D16" w:rsidRDefault="00CD0D16" w:rsidP="00CD0D16">
      <w:pPr>
        <w:spacing w:line="360" w:lineRule="auto"/>
        <w:ind w:firstLine="709"/>
        <w:jc w:val="both"/>
        <w:rPr>
          <w:sz w:val="28"/>
        </w:rPr>
      </w:pPr>
      <w:r w:rsidRPr="00CD0D16">
        <w:rPr>
          <w:sz w:val="28"/>
        </w:rPr>
        <w:t>4. Дуненкова, Е. Н., Стратегический анализ и управление развитием организации : учебник / Е. Н. Дуненкова, С. И. Онищенко. — Москва : Русайнс, 2022. — 191 с. — ЭБС BOOK.ru. — URL: https://book.ru/book/946857 (дата обращения: 24.05.2023). — Текст : электронный.</w:t>
      </w:r>
    </w:p>
    <w:p w14:paraId="7F42AAE9" w14:textId="77777777" w:rsidR="00CD0D16" w:rsidRPr="00CD0D16" w:rsidRDefault="00CD0D16" w:rsidP="00CD0D16">
      <w:pPr>
        <w:spacing w:line="360" w:lineRule="auto"/>
        <w:ind w:firstLine="709"/>
        <w:jc w:val="both"/>
        <w:rPr>
          <w:sz w:val="28"/>
        </w:rPr>
      </w:pPr>
    </w:p>
    <w:p w14:paraId="08AA0BD7" w14:textId="77777777" w:rsidR="00CD0D16" w:rsidRPr="00CD0D16" w:rsidRDefault="00CD0D16" w:rsidP="001C44D0">
      <w:pPr>
        <w:keepNext/>
        <w:suppressAutoHyphens/>
        <w:spacing w:line="360" w:lineRule="auto"/>
        <w:ind w:left="-360"/>
        <w:jc w:val="both"/>
        <w:outlineLvl w:val="0"/>
        <w:rPr>
          <w:rFonts w:eastAsia="Calibri"/>
          <w:b/>
          <w:bCs/>
          <w:noProof w:val="0"/>
          <w:sz w:val="28"/>
        </w:rPr>
      </w:pPr>
      <w:bookmarkStart w:id="24" w:name="_Toc141890295"/>
      <w:r w:rsidRPr="00CD0D16">
        <w:rPr>
          <w:rFonts w:eastAsia="Calibri"/>
          <w:b/>
          <w:bCs/>
          <w:noProof w:val="0"/>
          <w:sz w:val="28"/>
        </w:rPr>
        <w:t>9. Перечень ресурсов информационно-телекоммуникационной сети «Интернет», необходимых для освоения дисциплины</w:t>
      </w:r>
      <w:bookmarkEnd w:id="24"/>
    </w:p>
    <w:p w14:paraId="7E94E183" w14:textId="77777777" w:rsidR="00CD0D16" w:rsidRPr="00CD0D16" w:rsidRDefault="00CD0D16" w:rsidP="00CD0D16">
      <w:pPr>
        <w:jc w:val="both"/>
        <w:rPr>
          <w:b/>
          <w:bCs/>
          <w:sz w:val="28"/>
          <w:szCs w:val="28"/>
        </w:rPr>
      </w:pPr>
    </w:p>
    <w:p w14:paraId="309C5773" w14:textId="77777777" w:rsidR="00CD0D16" w:rsidRPr="00CD0D16" w:rsidRDefault="00CD0D16" w:rsidP="00CD0D16">
      <w:pPr>
        <w:spacing w:line="360" w:lineRule="auto"/>
        <w:ind w:firstLine="709"/>
        <w:jc w:val="both"/>
        <w:rPr>
          <w:sz w:val="28"/>
          <w:szCs w:val="28"/>
        </w:rPr>
      </w:pPr>
      <w:r w:rsidRPr="00CD0D16">
        <w:rPr>
          <w:sz w:val="28"/>
          <w:szCs w:val="28"/>
        </w:rPr>
        <w:t>1. Электронная библиотека Финансового университета (ЭБ) –http://elib.fa.ru/</w:t>
      </w:r>
    </w:p>
    <w:p w14:paraId="78D3B02A" w14:textId="77777777" w:rsidR="00CD0D16" w:rsidRPr="00CD0D16" w:rsidRDefault="00CD0D16" w:rsidP="00CD0D16">
      <w:pPr>
        <w:spacing w:line="360" w:lineRule="auto"/>
        <w:ind w:firstLine="709"/>
        <w:jc w:val="both"/>
        <w:rPr>
          <w:sz w:val="28"/>
          <w:szCs w:val="28"/>
        </w:rPr>
      </w:pPr>
      <w:r w:rsidRPr="00CD0D16">
        <w:rPr>
          <w:sz w:val="28"/>
          <w:szCs w:val="28"/>
        </w:rPr>
        <w:t>2. Электронно-библиотечная система BOOK.RU – http://www.book.ru</w:t>
      </w:r>
    </w:p>
    <w:p w14:paraId="6C1A2FD8" w14:textId="77777777" w:rsidR="00CD0D16" w:rsidRPr="00CD0D16" w:rsidRDefault="00CD0D16" w:rsidP="00CD0D16">
      <w:pPr>
        <w:spacing w:line="360" w:lineRule="auto"/>
        <w:ind w:firstLine="709"/>
        <w:jc w:val="both"/>
        <w:rPr>
          <w:sz w:val="28"/>
          <w:szCs w:val="28"/>
        </w:rPr>
      </w:pPr>
      <w:r w:rsidRPr="00CD0D16">
        <w:rPr>
          <w:sz w:val="28"/>
          <w:szCs w:val="28"/>
        </w:rPr>
        <w:t>3. Электронно-библиотечная система «Университетская библиотека ОНЛАЙН» – http://biblioclub.ru/</w:t>
      </w:r>
    </w:p>
    <w:p w14:paraId="43AA6396" w14:textId="77777777" w:rsidR="00CD0D16" w:rsidRPr="00CD0D16" w:rsidRDefault="00CD0D16" w:rsidP="00CD0D16">
      <w:pPr>
        <w:spacing w:line="360" w:lineRule="auto"/>
        <w:ind w:firstLine="709"/>
        <w:jc w:val="both"/>
        <w:rPr>
          <w:sz w:val="28"/>
          <w:szCs w:val="28"/>
        </w:rPr>
      </w:pPr>
      <w:r w:rsidRPr="00CD0D16">
        <w:rPr>
          <w:sz w:val="28"/>
          <w:szCs w:val="28"/>
        </w:rPr>
        <w:t>4. Электронно-библиотечная система – Znanium http://www.znanium.com</w:t>
      </w:r>
    </w:p>
    <w:p w14:paraId="7ABB3D8B" w14:textId="77777777" w:rsidR="00CD0D16" w:rsidRPr="00CD0D16" w:rsidRDefault="00CD0D16" w:rsidP="00CD0D16">
      <w:pPr>
        <w:spacing w:line="360" w:lineRule="auto"/>
        <w:ind w:firstLine="709"/>
        <w:jc w:val="both"/>
        <w:rPr>
          <w:sz w:val="28"/>
          <w:szCs w:val="28"/>
        </w:rPr>
      </w:pPr>
      <w:r w:rsidRPr="00CD0D16">
        <w:rPr>
          <w:sz w:val="28"/>
          <w:szCs w:val="28"/>
        </w:rPr>
        <w:t>5. Образовательная платформа Юрайт https://urait.ru/</w:t>
      </w:r>
    </w:p>
    <w:p w14:paraId="7C34E558" w14:textId="77777777" w:rsidR="00CD0D16" w:rsidRPr="00CD0D16" w:rsidRDefault="00CD0D16" w:rsidP="00CD0D16">
      <w:pPr>
        <w:spacing w:line="360" w:lineRule="auto"/>
        <w:ind w:firstLine="709"/>
        <w:jc w:val="both"/>
        <w:rPr>
          <w:sz w:val="28"/>
          <w:szCs w:val="28"/>
        </w:rPr>
      </w:pPr>
      <w:r w:rsidRPr="00CD0D16">
        <w:rPr>
          <w:sz w:val="28"/>
          <w:szCs w:val="28"/>
        </w:rPr>
        <w:t>6. Деловая онлайн-библиотека Alpina Digital – http://lib.alpinadigital.ru/</w:t>
      </w:r>
    </w:p>
    <w:p w14:paraId="144F57E2" w14:textId="77777777" w:rsidR="00CD0D16" w:rsidRPr="00CD0D16" w:rsidRDefault="00CD0D16" w:rsidP="00CD0D16">
      <w:pPr>
        <w:spacing w:line="360" w:lineRule="auto"/>
        <w:ind w:firstLine="709"/>
        <w:jc w:val="both"/>
        <w:rPr>
          <w:sz w:val="28"/>
          <w:szCs w:val="28"/>
        </w:rPr>
      </w:pPr>
      <w:r w:rsidRPr="00CD0D16">
        <w:rPr>
          <w:sz w:val="28"/>
          <w:szCs w:val="28"/>
        </w:rPr>
        <w:t xml:space="preserve">7. Научная электронная библиотека – eLibrary.ru http://elibrary.ru  </w:t>
      </w:r>
    </w:p>
    <w:p w14:paraId="42EB36C5" w14:textId="77777777" w:rsidR="00CD0D16" w:rsidRPr="00CD0D16" w:rsidRDefault="00CD0D16" w:rsidP="00CD0D16">
      <w:pPr>
        <w:spacing w:line="360" w:lineRule="auto"/>
        <w:ind w:firstLine="709"/>
        <w:jc w:val="both"/>
        <w:rPr>
          <w:sz w:val="28"/>
          <w:szCs w:val="28"/>
        </w:rPr>
      </w:pPr>
      <w:r w:rsidRPr="00CD0D16">
        <w:rPr>
          <w:sz w:val="28"/>
          <w:szCs w:val="28"/>
        </w:rPr>
        <w:t>8. Электронная библиотека – http://grebennikon.ru</w:t>
      </w:r>
    </w:p>
    <w:p w14:paraId="54A0E9D9" w14:textId="77777777" w:rsidR="00CD0D16" w:rsidRPr="00CD0D16" w:rsidRDefault="00CD0D16" w:rsidP="00CD0D16">
      <w:pPr>
        <w:spacing w:line="360" w:lineRule="auto"/>
        <w:ind w:firstLine="709"/>
        <w:jc w:val="both"/>
        <w:rPr>
          <w:sz w:val="28"/>
          <w:szCs w:val="28"/>
        </w:rPr>
      </w:pPr>
      <w:r w:rsidRPr="00CD0D16">
        <w:rPr>
          <w:sz w:val="28"/>
          <w:szCs w:val="28"/>
        </w:rPr>
        <w:t>9. Национальная электронная библиотека – http://нэб.рф/</w:t>
      </w:r>
    </w:p>
    <w:p w14:paraId="3C381235" w14:textId="77777777" w:rsidR="00CD0D16" w:rsidRPr="00CD0D16" w:rsidRDefault="00CD0D16" w:rsidP="00CD0D16">
      <w:pPr>
        <w:spacing w:line="360" w:lineRule="auto"/>
        <w:ind w:firstLine="709"/>
        <w:jc w:val="both"/>
        <w:rPr>
          <w:sz w:val="28"/>
          <w:szCs w:val="28"/>
        </w:rPr>
      </w:pPr>
      <w:r w:rsidRPr="00CD0D16">
        <w:rPr>
          <w:sz w:val="28"/>
          <w:szCs w:val="28"/>
        </w:rPr>
        <w:lastRenderedPageBreak/>
        <w:t>10. Диссертации и авторефераты на сайте Высшей аттестационной комиссии (ВАК) https://vak.minobrnauki.gov.ru/</w:t>
      </w:r>
    </w:p>
    <w:p w14:paraId="7E6F27D0" w14:textId="77777777" w:rsidR="00B97D60" w:rsidRDefault="00B97D60" w:rsidP="00B97D60">
      <w:pPr>
        <w:pStyle w:val="10"/>
        <w:numPr>
          <w:ilvl w:val="0"/>
          <w:numId w:val="0"/>
        </w:numPr>
        <w:spacing w:line="240" w:lineRule="auto"/>
        <w:ind w:left="-360"/>
        <w:jc w:val="both"/>
      </w:pPr>
    </w:p>
    <w:p w14:paraId="70CA8720" w14:textId="707CCA70" w:rsidR="00B137F8" w:rsidRPr="00B97D60" w:rsidRDefault="00B137F8" w:rsidP="00B97D60">
      <w:pPr>
        <w:pStyle w:val="10"/>
        <w:numPr>
          <w:ilvl w:val="0"/>
          <w:numId w:val="0"/>
        </w:numPr>
        <w:spacing w:line="240" w:lineRule="auto"/>
        <w:ind w:left="-360"/>
        <w:jc w:val="both"/>
      </w:pPr>
      <w:bookmarkStart w:id="25" w:name="_Toc141890296"/>
      <w:r w:rsidRPr="00B97D60">
        <w:t>10. Методические указания для обучающихся по освоению дисциплины</w:t>
      </w:r>
      <w:bookmarkEnd w:id="25"/>
    </w:p>
    <w:p w14:paraId="235FFB71" w14:textId="77777777" w:rsidR="00642C17" w:rsidRDefault="00642C17" w:rsidP="00B137F8">
      <w:pPr>
        <w:spacing w:line="360" w:lineRule="auto"/>
        <w:ind w:firstLine="708"/>
        <w:jc w:val="both"/>
        <w:rPr>
          <w:b/>
          <w:sz w:val="28"/>
          <w:szCs w:val="28"/>
        </w:rPr>
      </w:pPr>
    </w:p>
    <w:p w14:paraId="24AEC525" w14:textId="22A4B27C" w:rsidR="00B137F8" w:rsidRPr="00920800" w:rsidRDefault="00B137F8" w:rsidP="00B137F8">
      <w:pPr>
        <w:spacing w:line="360" w:lineRule="auto"/>
        <w:ind w:firstLine="708"/>
        <w:jc w:val="both"/>
        <w:rPr>
          <w:b/>
          <w:sz w:val="28"/>
          <w:szCs w:val="28"/>
        </w:rPr>
      </w:pPr>
      <w:r w:rsidRPr="00920800">
        <w:rPr>
          <w:b/>
          <w:sz w:val="28"/>
          <w:szCs w:val="28"/>
        </w:rPr>
        <w:t>Методические рекомендации по выполнению домашнего творческого задания.</w:t>
      </w:r>
    </w:p>
    <w:p w14:paraId="5FCDF348" w14:textId="667A42D0" w:rsidR="00B137F8" w:rsidRPr="00920800" w:rsidRDefault="00B137F8" w:rsidP="00B137F8">
      <w:pPr>
        <w:pStyle w:val="afa"/>
        <w:shd w:val="clear" w:color="auto" w:fill="FFFFFF"/>
        <w:spacing w:before="0" w:beforeAutospacing="0" w:after="0" w:afterAutospacing="0" w:line="360" w:lineRule="auto"/>
        <w:ind w:firstLine="567"/>
        <w:jc w:val="both"/>
        <w:rPr>
          <w:sz w:val="28"/>
          <w:szCs w:val="28"/>
        </w:rPr>
      </w:pPr>
      <w:r w:rsidRPr="00920800">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14:paraId="7AFAFEFF" w14:textId="77777777" w:rsidR="00B137F8" w:rsidRPr="00920800" w:rsidRDefault="00B137F8" w:rsidP="00B137F8">
      <w:pPr>
        <w:spacing w:line="360" w:lineRule="auto"/>
        <w:ind w:firstLine="708"/>
        <w:jc w:val="both"/>
        <w:rPr>
          <w:sz w:val="28"/>
          <w:szCs w:val="28"/>
        </w:rPr>
      </w:pPr>
      <w:r w:rsidRPr="00920800">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0A1587C8" w14:textId="77777777" w:rsidR="00B137F8" w:rsidRPr="00920800" w:rsidRDefault="00B137F8" w:rsidP="00B137F8">
      <w:pPr>
        <w:spacing w:line="360" w:lineRule="auto"/>
        <w:ind w:firstLine="708"/>
        <w:jc w:val="both"/>
        <w:rPr>
          <w:sz w:val="28"/>
          <w:szCs w:val="28"/>
        </w:rPr>
      </w:pPr>
      <w:r w:rsidRPr="00920800">
        <w:rPr>
          <w:sz w:val="28"/>
          <w:szCs w:val="28"/>
        </w:rPr>
        <w:t>Основные элементы домашней творческой работы:</w:t>
      </w:r>
    </w:p>
    <w:p w14:paraId="7706C2F8" w14:textId="77777777" w:rsidR="00B137F8" w:rsidRPr="00920800" w:rsidRDefault="00B137F8" w:rsidP="00B137F8">
      <w:pPr>
        <w:spacing w:line="360" w:lineRule="auto"/>
        <w:ind w:firstLine="708"/>
        <w:jc w:val="both"/>
        <w:rPr>
          <w:sz w:val="28"/>
          <w:szCs w:val="28"/>
        </w:rPr>
      </w:pPr>
      <w:r w:rsidRPr="00920800">
        <w:rPr>
          <w:sz w:val="28"/>
          <w:szCs w:val="28"/>
        </w:rPr>
        <w:t>- Титульный лист;</w:t>
      </w:r>
    </w:p>
    <w:p w14:paraId="59729097" w14:textId="77777777" w:rsidR="00B137F8" w:rsidRPr="00920800" w:rsidRDefault="00B137F8" w:rsidP="00B137F8">
      <w:pPr>
        <w:spacing w:line="360" w:lineRule="auto"/>
        <w:ind w:firstLine="708"/>
        <w:jc w:val="both"/>
        <w:rPr>
          <w:sz w:val="28"/>
          <w:szCs w:val="28"/>
        </w:rPr>
      </w:pPr>
      <w:r w:rsidRPr="00920800">
        <w:rPr>
          <w:sz w:val="28"/>
          <w:szCs w:val="28"/>
        </w:rPr>
        <w:t>- Оглавление;</w:t>
      </w:r>
    </w:p>
    <w:p w14:paraId="1B21CB4C" w14:textId="77777777" w:rsidR="00B137F8" w:rsidRPr="00920800" w:rsidRDefault="00B137F8" w:rsidP="00B137F8">
      <w:pPr>
        <w:spacing w:line="360" w:lineRule="auto"/>
        <w:ind w:firstLine="708"/>
        <w:jc w:val="both"/>
        <w:rPr>
          <w:sz w:val="28"/>
          <w:szCs w:val="28"/>
        </w:rPr>
      </w:pPr>
      <w:r w:rsidRPr="00920800">
        <w:rPr>
          <w:sz w:val="28"/>
          <w:szCs w:val="28"/>
        </w:rPr>
        <w:t>- Введение;</w:t>
      </w:r>
    </w:p>
    <w:p w14:paraId="7A80DF4C" w14:textId="77777777" w:rsidR="00B137F8" w:rsidRPr="00920800" w:rsidRDefault="00B137F8" w:rsidP="00B137F8">
      <w:pPr>
        <w:spacing w:line="360" w:lineRule="auto"/>
        <w:ind w:firstLine="708"/>
        <w:jc w:val="both"/>
        <w:rPr>
          <w:sz w:val="28"/>
          <w:szCs w:val="28"/>
        </w:rPr>
      </w:pPr>
      <w:r w:rsidRPr="00920800">
        <w:rPr>
          <w:sz w:val="28"/>
          <w:szCs w:val="28"/>
        </w:rPr>
        <w:t>- Основная часть;</w:t>
      </w:r>
    </w:p>
    <w:p w14:paraId="3D036BC2" w14:textId="77777777" w:rsidR="00B137F8" w:rsidRPr="00920800" w:rsidRDefault="00B137F8" w:rsidP="00B137F8">
      <w:pPr>
        <w:spacing w:line="360" w:lineRule="auto"/>
        <w:ind w:firstLine="708"/>
        <w:jc w:val="both"/>
        <w:rPr>
          <w:sz w:val="28"/>
          <w:szCs w:val="28"/>
        </w:rPr>
      </w:pPr>
      <w:r w:rsidRPr="00920800">
        <w:rPr>
          <w:sz w:val="28"/>
          <w:szCs w:val="28"/>
        </w:rPr>
        <w:t>- Заключение;</w:t>
      </w:r>
    </w:p>
    <w:p w14:paraId="4749C2C6" w14:textId="77777777" w:rsidR="00B137F8" w:rsidRPr="00920800" w:rsidRDefault="00B137F8" w:rsidP="00B137F8">
      <w:pPr>
        <w:spacing w:line="360" w:lineRule="auto"/>
        <w:ind w:firstLine="708"/>
        <w:jc w:val="both"/>
        <w:rPr>
          <w:sz w:val="28"/>
          <w:szCs w:val="28"/>
        </w:rPr>
      </w:pPr>
      <w:r w:rsidRPr="00920800">
        <w:rPr>
          <w:sz w:val="28"/>
          <w:szCs w:val="28"/>
        </w:rPr>
        <w:t>- Список использованной литературы;</w:t>
      </w:r>
    </w:p>
    <w:p w14:paraId="73C202D7" w14:textId="77777777" w:rsidR="00B137F8" w:rsidRPr="00920800" w:rsidRDefault="00B137F8" w:rsidP="00B137F8">
      <w:pPr>
        <w:spacing w:line="360" w:lineRule="auto"/>
        <w:ind w:firstLine="708"/>
        <w:jc w:val="both"/>
        <w:rPr>
          <w:sz w:val="28"/>
          <w:szCs w:val="28"/>
        </w:rPr>
      </w:pPr>
      <w:r w:rsidRPr="00920800">
        <w:rPr>
          <w:sz w:val="28"/>
          <w:szCs w:val="28"/>
        </w:rPr>
        <w:t>- Приложения (при необходимости).</w:t>
      </w:r>
    </w:p>
    <w:p w14:paraId="74F3D4EF" w14:textId="77777777" w:rsidR="00B137F8" w:rsidRPr="00920800" w:rsidRDefault="00B137F8" w:rsidP="00B137F8">
      <w:pPr>
        <w:spacing w:line="360" w:lineRule="auto"/>
        <w:ind w:firstLine="708"/>
        <w:jc w:val="both"/>
        <w:rPr>
          <w:sz w:val="28"/>
          <w:szCs w:val="28"/>
        </w:rPr>
      </w:pPr>
      <w:r w:rsidRPr="00920800">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493CC524" w14:textId="77777777" w:rsidR="00B137F8" w:rsidRPr="00920800" w:rsidRDefault="00B137F8" w:rsidP="00B137F8">
      <w:pPr>
        <w:spacing w:line="360" w:lineRule="auto"/>
        <w:ind w:firstLine="708"/>
        <w:jc w:val="both"/>
        <w:rPr>
          <w:sz w:val="28"/>
          <w:szCs w:val="28"/>
        </w:rPr>
      </w:pPr>
      <w:r w:rsidRPr="00920800">
        <w:rPr>
          <w:sz w:val="28"/>
          <w:szCs w:val="28"/>
        </w:rPr>
        <w:lastRenderedPageBreak/>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3B63DAB5" w14:textId="77777777" w:rsidR="00B137F8" w:rsidRPr="00920800" w:rsidRDefault="00B137F8" w:rsidP="00B137F8">
      <w:pPr>
        <w:spacing w:line="360" w:lineRule="auto"/>
        <w:ind w:firstLine="567"/>
        <w:jc w:val="both"/>
        <w:rPr>
          <w:sz w:val="28"/>
          <w:szCs w:val="28"/>
        </w:rPr>
      </w:pPr>
      <w:r w:rsidRPr="00920800">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00CA296D" w14:textId="77777777" w:rsidR="00B137F8" w:rsidRPr="00920800" w:rsidRDefault="00B137F8" w:rsidP="00B137F8">
      <w:pPr>
        <w:spacing w:line="360" w:lineRule="auto"/>
        <w:ind w:firstLine="567"/>
        <w:jc w:val="both"/>
        <w:rPr>
          <w:sz w:val="28"/>
          <w:szCs w:val="28"/>
        </w:rPr>
      </w:pPr>
      <w:r w:rsidRPr="00920800">
        <w:rPr>
          <w:sz w:val="28"/>
          <w:szCs w:val="28"/>
        </w:rPr>
        <w:t>В процессе выполнения задания предстоит выполнить следующие виды работ:</w:t>
      </w:r>
    </w:p>
    <w:p w14:paraId="66A3DBA4" w14:textId="77777777" w:rsidR="00B137F8" w:rsidRPr="00920800" w:rsidRDefault="00B137F8" w:rsidP="00B137F8">
      <w:pPr>
        <w:spacing w:line="360" w:lineRule="auto"/>
        <w:ind w:left="851" w:hanging="284"/>
        <w:jc w:val="both"/>
        <w:rPr>
          <w:sz w:val="28"/>
          <w:szCs w:val="28"/>
        </w:rPr>
      </w:pPr>
      <w:r w:rsidRPr="00920800">
        <w:rPr>
          <w:sz w:val="28"/>
          <w:szCs w:val="28"/>
        </w:rPr>
        <w:t>1. Составить план задания.</w:t>
      </w:r>
    </w:p>
    <w:p w14:paraId="372E0064" w14:textId="77777777" w:rsidR="00B137F8" w:rsidRPr="00920800" w:rsidRDefault="00B137F8" w:rsidP="00B137F8">
      <w:pPr>
        <w:spacing w:line="360" w:lineRule="auto"/>
        <w:ind w:left="851" w:hanging="284"/>
        <w:jc w:val="both"/>
        <w:rPr>
          <w:sz w:val="28"/>
          <w:szCs w:val="28"/>
        </w:rPr>
      </w:pPr>
      <w:r w:rsidRPr="00920800">
        <w:rPr>
          <w:sz w:val="28"/>
          <w:szCs w:val="28"/>
        </w:rPr>
        <w:t>2. Отобрать источники, собрать и проанализировать информацию по проблеме.</w:t>
      </w:r>
    </w:p>
    <w:p w14:paraId="7AD1CB26" w14:textId="77777777" w:rsidR="00B137F8" w:rsidRPr="00920800" w:rsidRDefault="00B137F8" w:rsidP="00B137F8">
      <w:pPr>
        <w:spacing w:line="360" w:lineRule="auto"/>
        <w:ind w:left="851" w:hanging="284"/>
        <w:jc w:val="both"/>
        <w:rPr>
          <w:sz w:val="28"/>
          <w:szCs w:val="28"/>
        </w:rPr>
      </w:pPr>
      <w:r w:rsidRPr="00920800">
        <w:rPr>
          <w:sz w:val="28"/>
          <w:szCs w:val="28"/>
        </w:rPr>
        <w:t>3. Систематизировать и проанализировать собранную информацию по проблеме.</w:t>
      </w:r>
    </w:p>
    <w:p w14:paraId="5D6B744D" w14:textId="77777777" w:rsidR="00B137F8" w:rsidRPr="00920800" w:rsidRDefault="00B137F8" w:rsidP="00B137F8">
      <w:pPr>
        <w:tabs>
          <w:tab w:val="right" w:pos="9355"/>
        </w:tabs>
        <w:spacing w:line="360" w:lineRule="auto"/>
        <w:ind w:left="851" w:hanging="284"/>
        <w:jc w:val="both"/>
        <w:rPr>
          <w:sz w:val="28"/>
          <w:szCs w:val="28"/>
        </w:rPr>
      </w:pPr>
      <w:r w:rsidRPr="00920800">
        <w:rPr>
          <w:sz w:val="28"/>
          <w:szCs w:val="28"/>
        </w:rPr>
        <w:t>4. Представить проведенный анализ с собственными выводами и предложениями.</w:t>
      </w:r>
    </w:p>
    <w:p w14:paraId="7E59A5C8" w14:textId="77777777" w:rsidR="00B137F8" w:rsidRPr="00920800" w:rsidRDefault="00B137F8" w:rsidP="00B137F8">
      <w:pPr>
        <w:spacing w:line="360" w:lineRule="auto"/>
        <w:ind w:firstLine="708"/>
        <w:jc w:val="both"/>
        <w:rPr>
          <w:sz w:val="28"/>
          <w:szCs w:val="28"/>
        </w:rPr>
      </w:pPr>
      <w:r w:rsidRPr="00920800">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039D481" w14:textId="77777777" w:rsidR="00B137F8" w:rsidRPr="00B97D60" w:rsidRDefault="00B137F8" w:rsidP="00B97D60">
      <w:pPr>
        <w:autoSpaceDE w:val="0"/>
        <w:autoSpaceDN w:val="0"/>
        <w:adjustRightInd w:val="0"/>
        <w:spacing w:line="360" w:lineRule="auto"/>
        <w:ind w:right="-1" w:firstLine="709"/>
        <w:jc w:val="both"/>
        <w:rPr>
          <w:b/>
          <w:sz w:val="28"/>
          <w:szCs w:val="28"/>
        </w:rPr>
      </w:pPr>
      <w:r w:rsidRPr="00B97D60">
        <w:rPr>
          <w:b/>
          <w:sz w:val="28"/>
          <w:szCs w:val="28"/>
        </w:rPr>
        <w:t xml:space="preserve">Методические рекомендации по подготовке к дискуссии </w:t>
      </w:r>
    </w:p>
    <w:p w14:paraId="559A339A" w14:textId="77777777" w:rsidR="00B137F8" w:rsidRPr="002A08B7" w:rsidRDefault="00B137F8" w:rsidP="00B137F8">
      <w:pPr>
        <w:spacing w:line="360" w:lineRule="auto"/>
        <w:ind w:firstLine="567"/>
        <w:jc w:val="both"/>
        <w:rPr>
          <w:sz w:val="28"/>
          <w:szCs w:val="28"/>
        </w:rPr>
      </w:pPr>
      <w:r w:rsidRPr="002A08B7">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14:paraId="17BA7383" w14:textId="77777777" w:rsidR="00B137F8" w:rsidRPr="002A08B7" w:rsidRDefault="00B137F8" w:rsidP="00B137F8">
      <w:pPr>
        <w:spacing w:line="360" w:lineRule="auto"/>
        <w:ind w:firstLine="567"/>
        <w:jc w:val="both"/>
        <w:rPr>
          <w:sz w:val="28"/>
          <w:szCs w:val="28"/>
        </w:rPr>
      </w:pPr>
      <w:r w:rsidRPr="002A08B7">
        <w:rPr>
          <w:sz w:val="28"/>
          <w:szCs w:val="28"/>
        </w:rPr>
        <w:lastRenderedPageBreak/>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14:paraId="66EE36E3" w14:textId="77777777" w:rsidR="00B137F8" w:rsidRPr="002A08B7" w:rsidRDefault="00B137F8" w:rsidP="00B137F8">
      <w:pPr>
        <w:spacing w:line="360" w:lineRule="auto"/>
        <w:ind w:firstLine="567"/>
        <w:jc w:val="both"/>
        <w:rPr>
          <w:sz w:val="28"/>
          <w:szCs w:val="28"/>
        </w:rPr>
      </w:pPr>
      <w:r w:rsidRPr="002A08B7">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BBC9B8C" w14:textId="77777777" w:rsidR="00B137F8" w:rsidRPr="002A08B7" w:rsidRDefault="00B137F8" w:rsidP="00B137F8">
      <w:pPr>
        <w:spacing w:line="360" w:lineRule="auto"/>
        <w:ind w:firstLine="567"/>
        <w:jc w:val="both"/>
        <w:rPr>
          <w:sz w:val="28"/>
          <w:szCs w:val="28"/>
        </w:rPr>
      </w:pPr>
      <w:r w:rsidRPr="002A08B7">
        <w:rPr>
          <w:sz w:val="28"/>
          <w:szCs w:val="28"/>
        </w:rPr>
        <w:t xml:space="preserve">Принципы работы на интерактивном занятии в форме дискуссии: </w:t>
      </w:r>
    </w:p>
    <w:p w14:paraId="6DA83814" w14:textId="77777777" w:rsidR="00B137F8" w:rsidRPr="002A08B7" w:rsidRDefault="00B137F8" w:rsidP="00B137F8">
      <w:pPr>
        <w:spacing w:line="360" w:lineRule="auto"/>
        <w:ind w:firstLine="567"/>
        <w:jc w:val="both"/>
        <w:rPr>
          <w:sz w:val="28"/>
          <w:szCs w:val="28"/>
        </w:rPr>
      </w:pPr>
      <w:r w:rsidRPr="002A08B7">
        <w:rPr>
          <w:sz w:val="28"/>
          <w:szCs w:val="28"/>
        </w:rPr>
        <w:t xml:space="preserve">- каждый участник дискуссии по любому вопросу имеет право на собственное мнение; </w:t>
      </w:r>
    </w:p>
    <w:p w14:paraId="697C3885" w14:textId="77777777" w:rsidR="00B137F8" w:rsidRPr="002A08B7" w:rsidRDefault="00B137F8" w:rsidP="00B137F8">
      <w:pPr>
        <w:spacing w:line="360" w:lineRule="auto"/>
        <w:ind w:firstLine="567"/>
        <w:jc w:val="both"/>
        <w:rPr>
          <w:sz w:val="28"/>
          <w:szCs w:val="28"/>
        </w:rPr>
      </w:pPr>
      <w:r w:rsidRPr="002A08B7">
        <w:rPr>
          <w:sz w:val="28"/>
          <w:szCs w:val="28"/>
        </w:rPr>
        <w:t xml:space="preserve">- отсутствие прямой критики личности, критике может подвергнуться только идея; </w:t>
      </w:r>
    </w:p>
    <w:p w14:paraId="5D913DD3" w14:textId="77777777" w:rsidR="00B137F8" w:rsidRPr="002A08B7" w:rsidRDefault="00B137F8" w:rsidP="00B137F8">
      <w:pPr>
        <w:spacing w:line="360" w:lineRule="auto"/>
        <w:ind w:firstLine="567"/>
        <w:jc w:val="both"/>
        <w:rPr>
          <w:sz w:val="28"/>
          <w:szCs w:val="28"/>
        </w:rPr>
      </w:pPr>
      <w:r w:rsidRPr="002A08B7">
        <w:rPr>
          <w:sz w:val="28"/>
          <w:szCs w:val="28"/>
        </w:rPr>
        <w:t xml:space="preserve">- все, что обсуждается и говорится во время дискуссии – не руководство к действию, а информация к размышлению. </w:t>
      </w:r>
    </w:p>
    <w:p w14:paraId="27FDBCFE" w14:textId="77777777" w:rsidR="00B137F8" w:rsidRPr="002A08B7" w:rsidRDefault="00B137F8" w:rsidP="00B137F8">
      <w:pPr>
        <w:spacing w:line="360" w:lineRule="auto"/>
        <w:ind w:firstLine="567"/>
        <w:jc w:val="both"/>
        <w:rPr>
          <w:sz w:val="28"/>
          <w:szCs w:val="28"/>
        </w:rPr>
      </w:pPr>
    </w:p>
    <w:p w14:paraId="4C4820FB" w14:textId="77777777" w:rsidR="00B137F8" w:rsidRPr="002A08B7" w:rsidRDefault="00B137F8" w:rsidP="00B137F8">
      <w:pPr>
        <w:autoSpaceDE w:val="0"/>
        <w:autoSpaceDN w:val="0"/>
        <w:adjustRightInd w:val="0"/>
        <w:spacing w:line="360" w:lineRule="auto"/>
        <w:ind w:right="-1" w:firstLine="709"/>
        <w:jc w:val="both"/>
        <w:rPr>
          <w:b/>
          <w:sz w:val="28"/>
          <w:szCs w:val="28"/>
        </w:rPr>
      </w:pPr>
      <w:r w:rsidRPr="002A08B7">
        <w:rPr>
          <w:b/>
          <w:sz w:val="28"/>
          <w:szCs w:val="28"/>
        </w:rPr>
        <w:t>Подготовка к семинарским и практическим занятиям</w:t>
      </w:r>
    </w:p>
    <w:p w14:paraId="06262CAE" w14:textId="77777777" w:rsidR="00B137F8" w:rsidRPr="002A08B7" w:rsidRDefault="00B137F8" w:rsidP="00B137F8">
      <w:pPr>
        <w:spacing w:line="360" w:lineRule="auto"/>
        <w:ind w:right="-1" w:firstLine="709"/>
        <w:jc w:val="both"/>
        <w:rPr>
          <w:bCs/>
          <w:sz w:val="28"/>
          <w:szCs w:val="28"/>
          <w:lang w:bidi="ru-RU"/>
        </w:rPr>
      </w:pPr>
      <w:r w:rsidRPr="002A08B7">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018CCD7B" w14:textId="77777777" w:rsidR="00B137F8" w:rsidRPr="002A08B7" w:rsidRDefault="00B137F8" w:rsidP="005058FA">
      <w:pPr>
        <w:numPr>
          <w:ilvl w:val="0"/>
          <w:numId w:val="22"/>
        </w:numPr>
        <w:spacing w:line="360" w:lineRule="auto"/>
        <w:ind w:right="-1"/>
        <w:jc w:val="both"/>
        <w:rPr>
          <w:bCs/>
          <w:sz w:val="28"/>
          <w:szCs w:val="28"/>
          <w:lang w:bidi="ru-RU"/>
        </w:rPr>
      </w:pPr>
      <w:r w:rsidRPr="002A08B7">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11B398FD" w14:textId="77777777" w:rsidR="00B137F8" w:rsidRPr="002A08B7" w:rsidRDefault="00B137F8" w:rsidP="005058FA">
      <w:pPr>
        <w:numPr>
          <w:ilvl w:val="0"/>
          <w:numId w:val="22"/>
        </w:numPr>
        <w:spacing w:line="360" w:lineRule="auto"/>
        <w:ind w:right="-1"/>
        <w:jc w:val="both"/>
        <w:rPr>
          <w:bCs/>
          <w:sz w:val="28"/>
          <w:szCs w:val="28"/>
          <w:lang w:bidi="ru-RU"/>
        </w:rPr>
      </w:pPr>
      <w:r w:rsidRPr="002A08B7">
        <w:rPr>
          <w:bCs/>
          <w:sz w:val="28"/>
          <w:szCs w:val="28"/>
          <w:lang w:bidi="ru-RU"/>
        </w:rPr>
        <w:t>подготовить тезисы выступлений по вопросам, выносимым на семинар.</w:t>
      </w:r>
    </w:p>
    <w:p w14:paraId="3200E952" w14:textId="77777777" w:rsidR="00B137F8" w:rsidRPr="002A08B7" w:rsidRDefault="00B137F8" w:rsidP="00B137F8">
      <w:pPr>
        <w:spacing w:line="360" w:lineRule="auto"/>
        <w:ind w:right="-1"/>
        <w:jc w:val="both"/>
        <w:rPr>
          <w:bCs/>
          <w:sz w:val="28"/>
          <w:szCs w:val="28"/>
          <w:lang w:bidi="ru-RU"/>
        </w:rPr>
      </w:pPr>
      <w:r w:rsidRPr="002A08B7">
        <w:rPr>
          <w:bCs/>
          <w:sz w:val="28"/>
          <w:szCs w:val="28"/>
          <w:lang w:bidi="ru-RU"/>
        </w:rPr>
        <w:t>Начиная подготовку к семинару, следует:</w:t>
      </w:r>
    </w:p>
    <w:p w14:paraId="6803B1BC" w14:textId="77777777" w:rsidR="00B137F8" w:rsidRPr="002A08B7" w:rsidRDefault="00B137F8" w:rsidP="005058FA">
      <w:pPr>
        <w:numPr>
          <w:ilvl w:val="0"/>
          <w:numId w:val="23"/>
        </w:numPr>
        <w:spacing w:line="360" w:lineRule="auto"/>
        <w:ind w:right="-1"/>
        <w:jc w:val="both"/>
        <w:rPr>
          <w:bCs/>
          <w:sz w:val="28"/>
          <w:szCs w:val="28"/>
          <w:lang w:bidi="ru-RU"/>
        </w:rPr>
      </w:pPr>
      <w:r w:rsidRPr="002A08B7">
        <w:rPr>
          <w:bCs/>
          <w:sz w:val="28"/>
          <w:szCs w:val="28"/>
          <w:lang w:bidi="ru-RU"/>
        </w:rPr>
        <w:t>четко определить смысл заданий, которые предстоит выполнить;</w:t>
      </w:r>
    </w:p>
    <w:p w14:paraId="70C671AB" w14:textId="77777777" w:rsidR="00B137F8" w:rsidRPr="002A08B7" w:rsidRDefault="00B137F8" w:rsidP="005058FA">
      <w:pPr>
        <w:numPr>
          <w:ilvl w:val="0"/>
          <w:numId w:val="23"/>
        </w:numPr>
        <w:spacing w:line="360" w:lineRule="auto"/>
        <w:ind w:right="-1"/>
        <w:jc w:val="both"/>
        <w:rPr>
          <w:bCs/>
          <w:sz w:val="28"/>
          <w:szCs w:val="28"/>
          <w:lang w:bidi="ru-RU"/>
        </w:rPr>
      </w:pPr>
      <w:r w:rsidRPr="002A08B7">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80392BA" w14:textId="77777777" w:rsidR="00B137F8" w:rsidRPr="002A08B7" w:rsidRDefault="00B137F8" w:rsidP="00B137F8">
      <w:pPr>
        <w:spacing w:line="360" w:lineRule="auto"/>
        <w:ind w:right="-1" w:firstLine="709"/>
        <w:jc w:val="both"/>
        <w:rPr>
          <w:bCs/>
          <w:sz w:val="28"/>
          <w:szCs w:val="28"/>
          <w:lang w:bidi="ru-RU"/>
        </w:rPr>
      </w:pPr>
      <w:r w:rsidRPr="002A08B7">
        <w:rPr>
          <w:bCs/>
          <w:sz w:val="28"/>
          <w:szCs w:val="28"/>
          <w:lang w:bidi="ru-RU"/>
        </w:rPr>
        <w:lastRenderedPageBreak/>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0C20A8BD" w14:textId="05DFC067" w:rsidR="00B137F8" w:rsidRDefault="00B137F8" w:rsidP="00B137F8">
      <w:pPr>
        <w:spacing w:line="360" w:lineRule="auto"/>
        <w:ind w:right="-1" w:firstLine="709"/>
        <w:jc w:val="both"/>
        <w:rPr>
          <w:bCs/>
          <w:sz w:val="28"/>
          <w:szCs w:val="28"/>
          <w:lang w:bidi="ru-RU"/>
        </w:rPr>
      </w:pPr>
      <w:r w:rsidRPr="002A08B7">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73E4E1B1" w14:textId="77777777" w:rsidR="001C44D0" w:rsidRPr="002A08B7" w:rsidRDefault="001C44D0" w:rsidP="00B137F8">
      <w:pPr>
        <w:spacing w:line="360" w:lineRule="auto"/>
        <w:ind w:right="-1" w:firstLine="709"/>
        <w:jc w:val="both"/>
        <w:rPr>
          <w:bCs/>
          <w:sz w:val="28"/>
          <w:szCs w:val="28"/>
          <w:lang w:bidi="ru-RU"/>
        </w:rPr>
      </w:pPr>
    </w:p>
    <w:p w14:paraId="0A3E3E3E" w14:textId="6CD92172" w:rsidR="00B137F8" w:rsidRPr="008D6B9D" w:rsidRDefault="008D6B9D" w:rsidP="00642C17">
      <w:pPr>
        <w:pStyle w:val="10"/>
        <w:numPr>
          <w:ilvl w:val="0"/>
          <w:numId w:val="0"/>
        </w:numPr>
        <w:ind w:left="-360"/>
        <w:jc w:val="both"/>
        <w:rPr>
          <w:szCs w:val="28"/>
        </w:rPr>
      </w:pPr>
      <w:bookmarkStart w:id="26" w:name="_Toc418764158"/>
      <w:bookmarkStart w:id="27" w:name="_Toc505877819"/>
      <w:bookmarkStart w:id="28" w:name="_Toc141890297"/>
      <w:r w:rsidRPr="008D6B9D">
        <w:rPr>
          <w:szCs w:val="28"/>
        </w:rPr>
        <w:t>1</w:t>
      </w:r>
      <w:r w:rsidR="00B137F8" w:rsidRPr="008D6B9D">
        <w:rPr>
          <w:szCs w:val="28"/>
        </w:rPr>
        <w:t>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bookmarkEnd w:id="27"/>
      <w:bookmarkEnd w:id="28"/>
    </w:p>
    <w:p w14:paraId="53585B73" w14:textId="77777777" w:rsidR="0010292D" w:rsidRPr="008D6B9D" w:rsidRDefault="0010292D" w:rsidP="00642C17">
      <w:pPr>
        <w:pStyle w:val="10"/>
        <w:numPr>
          <w:ilvl w:val="0"/>
          <w:numId w:val="0"/>
        </w:numPr>
        <w:ind w:left="-360"/>
        <w:jc w:val="both"/>
        <w:rPr>
          <w:bCs w:val="0"/>
          <w:kern w:val="32"/>
          <w:szCs w:val="28"/>
        </w:rPr>
      </w:pPr>
      <w:bookmarkStart w:id="29" w:name="_Toc531614950"/>
      <w:bookmarkStart w:id="30" w:name="_Toc531686467"/>
      <w:bookmarkStart w:id="31" w:name="_Toc135053255"/>
      <w:bookmarkStart w:id="32" w:name="_Toc141890298"/>
      <w:r w:rsidRPr="008D6B9D">
        <w:rPr>
          <w:szCs w:val="28"/>
        </w:rPr>
        <w:t>11. 1. Комплект лицензионного программного обеспечения:</w:t>
      </w:r>
      <w:bookmarkEnd w:id="29"/>
      <w:bookmarkEnd w:id="30"/>
      <w:bookmarkEnd w:id="31"/>
      <w:bookmarkEnd w:id="32"/>
    </w:p>
    <w:p w14:paraId="7FB92DE7" w14:textId="77777777" w:rsidR="0010292D" w:rsidRPr="0083452B" w:rsidRDefault="0010292D" w:rsidP="004A5067">
      <w:pPr>
        <w:pStyle w:val="afa"/>
        <w:rPr>
          <w:rFonts w:eastAsia="Calibri"/>
          <w:sz w:val="28"/>
          <w:szCs w:val="28"/>
        </w:rPr>
      </w:pPr>
      <w:bookmarkStart w:id="33" w:name="_Toc531614951"/>
      <w:bookmarkStart w:id="34" w:name="_Toc531686468"/>
      <w:r w:rsidRPr="0083452B">
        <w:rPr>
          <w:rFonts w:eastAsia="Calibri"/>
          <w:sz w:val="28"/>
          <w:szCs w:val="28"/>
        </w:rPr>
        <w:t xml:space="preserve">1. </w:t>
      </w:r>
      <w:r w:rsidRPr="008D6B9D">
        <w:rPr>
          <w:rFonts w:eastAsia="Calibri"/>
          <w:sz w:val="28"/>
          <w:szCs w:val="28"/>
          <w:lang w:val="en-US"/>
        </w:rPr>
        <w:t>Windows</w:t>
      </w:r>
      <w:r w:rsidRPr="0083452B">
        <w:rPr>
          <w:rFonts w:eastAsia="Calibri"/>
          <w:sz w:val="28"/>
          <w:szCs w:val="28"/>
        </w:rPr>
        <w:t xml:space="preserve">, </w:t>
      </w:r>
      <w:r w:rsidRPr="008D6B9D">
        <w:rPr>
          <w:rFonts w:eastAsia="Calibri"/>
          <w:sz w:val="28"/>
          <w:szCs w:val="28"/>
          <w:lang w:val="en-US"/>
        </w:rPr>
        <w:t>Microsoft</w:t>
      </w:r>
      <w:r w:rsidRPr="0083452B">
        <w:rPr>
          <w:rFonts w:eastAsia="Calibri"/>
          <w:sz w:val="28"/>
          <w:szCs w:val="28"/>
        </w:rPr>
        <w:t xml:space="preserve"> </w:t>
      </w:r>
      <w:r w:rsidRPr="008D6B9D">
        <w:rPr>
          <w:rFonts w:eastAsia="Calibri"/>
          <w:sz w:val="28"/>
          <w:szCs w:val="28"/>
          <w:lang w:val="en-US"/>
        </w:rPr>
        <w:t>Office</w:t>
      </w:r>
      <w:r w:rsidRPr="0083452B">
        <w:rPr>
          <w:rFonts w:eastAsia="Calibri"/>
          <w:sz w:val="28"/>
          <w:szCs w:val="28"/>
        </w:rPr>
        <w:t>.</w:t>
      </w:r>
      <w:bookmarkEnd w:id="33"/>
      <w:bookmarkEnd w:id="34"/>
    </w:p>
    <w:p w14:paraId="20383D86" w14:textId="5B9771E6" w:rsidR="0010292D" w:rsidRPr="0083452B" w:rsidRDefault="0010292D" w:rsidP="00642C17">
      <w:pPr>
        <w:pStyle w:val="afa"/>
        <w:rPr>
          <w:rFonts w:eastAsia="Calibri"/>
          <w:sz w:val="28"/>
          <w:szCs w:val="28"/>
        </w:rPr>
      </w:pPr>
      <w:r w:rsidRPr="0083452B">
        <w:rPr>
          <w:rFonts w:eastAsia="Calibri"/>
          <w:sz w:val="28"/>
          <w:szCs w:val="28"/>
        </w:rPr>
        <w:t xml:space="preserve">2. </w:t>
      </w:r>
      <w:r w:rsidRPr="008D6B9D">
        <w:rPr>
          <w:rFonts w:eastAsia="Calibri"/>
          <w:sz w:val="28"/>
          <w:szCs w:val="28"/>
        </w:rPr>
        <w:t>Антивирус</w:t>
      </w:r>
      <w:r w:rsidRPr="0083452B">
        <w:rPr>
          <w:rFonts w:eastAsia="Calibri"/>
          <w:sz w:val="28"/>
          <w:szCs w:val="28"/>
        </w:rPr>
        <w:t xml:space="preserve"> </w:t>
      </w:r>
      <w:r w:rsidRPr="008D6B9D">
        <w:rPr>
          <w:rFonts w:eastAsia="Calibri"/>
          <w:sz w:val="28"/>
          <w:szCs w:val="28"/>
          <w:lang w:val="en-US"/>
        </w:rPr>
        <w:t>Kaspersky</w:t>
      </w:r>
    </w:p>
    <w:p w14:paraId="289CFBA6" w14:textId="77777777" w:rsidR="0010292D" w:rsidRPr="008D6B9D" w:rsidRDefault="0010292D" w:rsidP="00B97D60">
      <w:pPr>
        <w:pStyle w:val="10"/>
        <w:numPr>
          <w:ilvl w:val="0"/>
          <w:numId w:val="0"/>
        </w:numPr>
        <w:spacing w:line="240" w:lineRule="auto"/>
        <w:ind w:left="-360"/>
        <w:jc w:val="both"/>
        <w:rPr>
          <w:szCs w:val="28"/>
        </w:rPr>
      </w:pPr>
      <w:bookmarkStart w:id="35" w:name="_Toc531614953"/>
      <w:bookmarkStart w:id="36" w:name="_Toc531686470"/>
      <w:bookmarkStart w:id="37" w:name="_Toc135053256"/>
      <w:bookmarkStart w:id="38" w:name="_Toc141890299"/>
      <w:r w:rsidRPr="0083452B">
        <w:rPr>
          <w:szCs w:val="28"/>
        </w:rPr>
        <w:t xml:space="preserve">11.2. </w:t>
      </w:r>
      <w:r w:rsidRPr="008D6B9D">
        <w:rPr>
          <w:szCs w:val="28"/>
        </w:rPr>
        <w:t>Современные профессиональные базы данных и информационные справочные системы</w:t>
      </w:r>
      <w:bookmarkEnd w:id="35"/>
      <w:bookmarkEnd w:id="36"/>
      <w:bookmarkEnd w:id="37"/>
      <w:bookmarkEnd w:id="38"/>
    </w:p>
    <w:p w14:paraId="296ECB19" w14:textId="77777777" w:rsidR="0010292D" w:rsidRPr="008D6B9D" w:rsidRDefault="0010292D" w:rsidP="0010292D">
      <w:pPr>
        <w:widowControl w:val="0"/>
        <w:shd w:val="clear" w:color="auto" w:fill="FFFFFF"/>
        <w:tabs>
          <w:tab w:val="left" w:pos="442"/>
        </w:tabs>
        <w:autoSpaceDE w:val="0"/>
        <w:autoSpaceDN w:val="0"/>
        <w:adjustRightInd w:val="0"/>
        <w:ind w:firstLine="709"/>
        <w:jc w:val="both"/>
        <w:rPr>
          <w:rFonts w:eastAsia="Calibri"/>
          <w:bCs/>
          <w:noProof w:val="0"/>
          <w:sz w:val="28"/>
          <w:szCs w:val="28"/>
        </w:rPr>
      </w:pPr>
    </w:p>
    <w:p w14:paraId="1A7255FA" w14:textId="77777777" w:rsidR="0010292D" w:rsidRPr="008D6B9D" w:rsidRDefault="0010292D" w:rsidP="004A5067">
      <w:pPr>
        <w:pStyle w:val="afa"/>
        <w:rPr>
          <w:rFonts w:eastAsia="Calibri"/>
          <w:sz w:val="28"/>
          <w:szCs w:val="28"/>
        </w:rPr>
      </w:pPr>
      <w:r w:rsidRPr="008D6B9D">
        <w:rPr>
          <w:rFonts w:eastAsia="Calibri"/>
          <w:sz w:val="28"/>
          <w:szCs w:val="28"/>
        </w:rPr>
        <w:t>1. Информационно-правовая система «Гарант»</w:t>
      </w:r>
    </w:p>
    <w:p w14:paraId="2F590DC5" w14:textId="77777777" w:rsidR="0010292D" w:rsidRPr="008D6B9D" w:rsidRDefault="0010292D" w:rsidP="004A5067">
      <w:pPr>
        <w:pStyle w:val="afa"/>
        <w:rPr>
          <w:rFonts w:eastAsia="Calibri"/>
          <w:sz w:val="28"/>
          <w:szCs w:val="28"/>
        </w:rPr>
      </w:pPr>
      <w:r w:rsidRPr="008D6B9D">
        <w:rPr>
          <w:rFonts w:eastAsia="Calibri"/>
          <w:sz w:val="28"/>
          <w:szCs w:val="28"/>
        </w:rPr>
        <w:t>2. Информационно-правовая система «Консультант Плюс»</w:t>
      </w:r>
    </w:p>
    <w:p w14:paraId="06721004" w14:textId="77777777" w:rsidR="0010292D" w:rsidRPr="008D6B9D" w:rsidRDefault="0010292D" w:rsidP="004A5067">
      <w:pPr>
        <w:pStyle w:val="afa"/>
        <w:rPr>
          <w:rFonts w:eastAsia="Calibri"/>
          <w:sz w:val="28"/>
          <w:szCs w:val="28"/>
        </w:rPr>
      </w:pPr>
      <w:r w:rsidRPr="008D6B9D">
        <w:rPr>
          <w:rFonts w:eastAsia="Calibri"/>
          <w:sz w:val="28"/>
          <w:szCs w:val="28"/>
        </w:rPr>
        <w:t xml:space="preserve">3. Электронная энциклопедия: </w:t>
      </w:r>
      <w:hyperlink r:id="rId8" w:history="1">
        <w:r w:rsidRPr="008D6B9D">
          <w:rPr>
            <w:rFonts w:eastAsia="Calibri"/>
            <w:color w:val="0000FF"/>
            <w:sz w:val="28"/>
            <w:szCs w:val="28"/>
            <w:u w:val="single"/>
            <w:lang w:val="en-US"/>
          </w:rPr>
          <w:t>http</w:t>
        </w:r>
        <w:r w:rsidRPr="008D6B9D">
          <w:rPr>
            <w:rFonts w:eastAsia="Calibri"/>
            <w:color w:val="0000FF"/>
            <w:sz w:val="28"/>
            <w:szCs w:val="28"/>
            <w:u w:val="single"/>
          </w:rPr>
          <w:t>://</w:t>
        </w:r>
        <w:r w:rsidRPr="008D6B9D">
          <w:rPr>
            <w:rFonts w:eastAsia="Calibri"/>
            <w:color w:val="0000FF"/>
            <w:sz w:val="28"/>
            <w:szCs w:val="28"/>
            <w:u w:val="single"/>
            <w:lang w:val="en-US"/>
          </w:rPr>
          <w:t>ru</w:t>
        </w:r>
        <w:r w:rsidRPr="008D6B9D">
          <w:rPr>
            <w:rFonts w:eastAsia="Calibri"/>
            <w:color w:val="0000FF"/>
            <w:sz w:val="28"/>
            <w:szCs w:val="28"/>
            <w:u w:val="single"/>
          </w:rPr>
          <w:t>.</w:t>
        </w:r>
        <w:r w:rsidRPr="008D6B9D">
          <w:rPr>
            <w:rFonts w:eastAsia="Calibri"/>
            <w:color w:val="0000FF"/>
            <w:sz w:val="28"/>
            <w:szCs w:val="28"/>
            <w:u w:val="single"/>
            <w:lang w:val="en-US"/>
          </w:rPr>
          <w:t>wikipedia</w:t>
        </w:r>
        <w:r w:rsidRPr="008D6B9D">
          <w:rPr>
            <w:rFonts w:eastAsia="Calibri"/>
            <w:color w:val="0000FF"/>
            <w:sz w:val="28"/>
            <w:szCs w:val="28"/>
            <w:u w:val="single"/>
          </w:rPr>
          <w:t>.</w:t>
        </w:r>
        <w:r w:rsidRPr="008D6B9D">
          <w:rPr>
            <w:rFonts w:eastAsia="Calibri"/>
            <w:color w:val="0000FF"/>
            <w:sz w:val="28"/>
            <w:szCs w:val="28"/>
            <w:u w:val="single"/>
            <w:lang w:val="en-US"/>
          </w:rPr>
          <w:t>org</w:t>
        </w:r>
        <w:r w:rsidRPr="008D6B9D">
          <w:rPr>
            <w:rFonts w:eastAsia="Calibri"/>
            <w:color w:val="0000FF"/>
            <w:sz w:val="28"/>
            <w:szCs w:val="28"/>
            <w:u w:val="single"/>
          </w:rPr>
          <w:t>/</w:t>
        </w:r>
        <w:r w:rsidRPr="008D6B9D">
          <w:rPr>
            <w:rFonts w:eastAsia="Calibri"/>
            <w:color w:val="0000FF"/>
            <w:sz w:val="28"/>
            <w:szCs w:val="28"/>
            <w:u w:val="single"/>
            <w:lang w:val="en-US"/>
          </w:rPr>
          <w:t>wiki</w:t>
        </w:r>
        <w:r w:rsidRPr="008D6B9D">
          <w:rPr>
            <w:rFonts w:eastAsia="Calibri"/>
            <w:color w:val="0000FF"/>
            <w:sz w:val="28"/>
            <w:szCs w:val="28"/>
            <w:u w:val="single"/>
          </w:rPr>
          <w:t>/</w:t>
        </w:r>
        <w:r w:rsidRPr="008D6B9D">
          <w:rPr>
            <w:rFonts w:eastAsia="Calibri"/>
            <w:color w:val="0000FF"/>
            <w:sz w:val="28"/>
            <w:szCs w:val="28"/>
            <w:u w:val="single"/>
            <w:lang w:val="en-US"/>
          </w:rPr>
          <w:t>Wiki</w:t>
        </w:r>
      </w:hyperlink>
    </w:p>
    <w:p w14:paraId="60DD2DF0" w14:textId="77777777" w:rsidR="0010292D" w:rsidRPr="008D6B9D" w:rsidRDefault="0010292D" w:rsidP="004A5067">
      <w:pPr>
        <w:pStyle w:val="afa"/>
        <w:rPr>
          <w:rFonts w:eastAsia="Calibri"/>
          <w:sz w:val="28"/>
          <w:szCs w:val="28"/>
        </w:rPr>
      </w:pPr>
      <w:r w:rsidRPr="008D6B9D">
        <w:rPr>
          <w:rFonts w:eastAsia="Calibri"/>
          <w:sz w:val="28"/>
          <w:szCs w:val="28"/>
        </w:rPr>
        <w:lastRenderedPageBreak/>
        <w:t>4. Система комплексного раскрытия информации «СКРИН» -</w:t>
      </w:r>
      <w:r w:rsidRPr="008D6B9D">
        <w:rPr>
          <w:rFonts w:eastAsia="Calibri"/>
          <w:sz w:val="28"/>
          <w:szCs w:val="28"/>
          <w:lang w:val="en-US"/>
        </w:rPr>
        <w:t>http</w:t>
      </w:r>
      <w:r w:rsidRPr="008D6B9D">
        <w:rPr>
          <w:rFonts w:eastAsia="Calibri"/>
          <w:sz w:val="28"/>
          <w:szCs w:val="28"/>
        </w:rPr>
        <w:t>://</w:t>
      </w:r>
      <w:r w:rsidRPr="008D6B9D">
        <w:rPr>
          <w:rFonts w:eastAsia="Calibri"/>
          <w:sz w:val="28"/>
          <w:szCs w:val="28"/>
          <w:lang w:val="en-US"/>
        </w:rPr>
        <w:t>www</w:t>
      </w:r>
      <w:r w:rsidRPr="008D6B9D">
        <w:rPr>
          <w:rFonts w:eastAsia="Calibri"/>
          <w:sz w:val="28"/>
          <w:szCs w:val="28"/>
        </w:rPr>
        <w:t>.</w:t>
      </w:r>
      <w:r w:rsidRPr="008D6B9D">
        <w:rPr>
          <w:rFonts w:eastAsia="Calibri"/>
          <w:sz w:val="28"/>
          <w:szCs w:val="28"/>
          <w:lang w:val="en-US"/>
        </w:rPr>
        <w:t>skrin</w:t>
      </w:r>
      <w:r w:rsidRPr="008D6B9D">
        <w:rPr>
          <w:rFonts w:eastAsia="Calibri"/>
          <w:sz w:val="28"/>
          <w:szCs w:val="28"/>
        </w:rPr>
        <w:t>.</w:t>
      </w:r>
      <w:r w:rsidRPr="008D6B9D">
        <w:rPr>
          <w:rFonts w:eastAsia="Calibri"/>
          <w:sz w:val="28"/>
          <w:szCs w:val="28"/>
          <w:lang w:val="en-US"/>
        </w:rPr>
        <w:t>ru</w:t>
      </w:r>
      <w:r w:rsidRPr="008D6B9D">
        <w:rPr>
          <w:rFonts w:eastAsia="Calibri"/>
          <w:sz w:val="28"/>
          <w:szCs w:val="28"/>
        </w:rPr>
        <w:t>/</w:t>
      </w:r>
    </w:p>
    <w:p w14:paraId="20382AC7" w14:textId="77777777" w:rsidR="0010292D" w:rsidRPr="008D6B9D" w:rsidRDefault="0010292D" w:rsidP="00B97D60">
      <w:pPr>
        <w:pStyle w:val="10"/>
        <w:numPr>
          <w:ilvl w:val="0"/>
          <w:numId w:val="0"/>
        </w:numPr>
        <w:spacing w:line="240" w:lineRule="auto"/>
        <w:ind w:left="-360"/>
        <w:jc w:val="both"/>
        <w:rPr>
          <w:szCs w:val="28"/>
        </w:rPr>
      </w:pPr>
      <w:bookmarkStart w:id="39" w:name="_Toc135053257"/>
      <w:bookmarkStart w:id="40" w:name="_Toc141890300"/>
      <w:r w:rsidRPr="008D6B9D">
        <w:rPr>
          <w:szCs w:val="28"/>
        </w:rPr>
        <w:t>11.3. Сертифицированные программные и аппаратные средства защиты информации</w:t>
      </w:r>
      <w:bookmarkEnd w:id="39"/>
      <w:bookmarkEnd w:id="40"/>
    </w:p>
    <w:p w14:paraId="25CDDEEC" w14:textId="77777777" w:rsidR="0010292D" w:rsidRPr="0010292D" w:rsidRDefault="0010292D" w:rsidP="0010292D">
      <w:pPr>
        <w:widowControl w:val="0"/>
        <w:autoSpaceDE w:val="0"/>
        <w:autoSpaceDN w:val="0"/>
        <w:adjustRightInd w:val="0"/>
        <w:ind w:firstLine="709"/>
        <w:jc w:val="both"/>
        <w:rPr>
          <w:bCs/>
          <w:noProof w:val="0"/>
          <w:sz w:val="28"/>
          <w:szCs w:val="28"/>
        </w:rPr>
      </w:pPr>
      <w:r w:rsidRPr="0010292D">
        <w:rPr>
          <w:bCs/>
          <w:noProof w:val="0"/>
          <w:sz w:val="28"/>
          <w:szCs w:val="28"/>
        </w:rPr>
        <w:t>- не используются</w:t>
      </w:r>
    </w:p>
    <w:p w14:paraId="3A8282B4" w14:textId="77777777" w:rsidR="00B137F8" w:rsidRDefault="00B137F8" w:rsidP="00B137F8">
      <w:pPr>
        <w:spacing w:line="360" w:lineRule="auto"/>
        <w:ind w:hanging="851"/>
        <w:jc w:val="both"/>
        <w:rPr>
          <w:b/>
          <w:sz w:val="28"/>
          <w:szCs w:val="28"/>
        </w:rPr>
      </w:pPr>
      <w:r w:rsidRPr="00FB6BFD">
        <w:rPr>
          <w:b/>
          <w:sz w:val="28"/>
          <w:szCs w:val="28"/>
        </w:rPr>
        <w:t xml:space="preserve">        </w:t>
      </w:r>
      <w:bookmarkStart w:id="41" w:name="_Toc505877820"/>
    </w:p>
    <w:p w14:paraId="3BDD1134" w14:textId="77777777" w:rsidR="00B137F8" w:rsidRPr="00B97D60" w:rsidRDefault="00B137F8" w:rsidP="00642C17">
      <w:pPr>
        <w:pStyle w:val="10"/>
        <w:numPr>
          <w:ilvl w:val="0"/>
          <w:numId w:val="0"/>
        </w:numPr>
        <w:ind w:left="-360"/>
        <w:jc w:val="both"/>
      </w:pPr>
      <w:bookmarkStart w:id="42" w:name="_Toc141890301"/>
      <w:r w:rsidRPr="00B97D60">
        <w:t>12. Описание материально-технической базы, необходимой для осуществления образовательного процесса по дисциплине</w:t>
      </w:r>
      <w:bookmarkEnd w:id="41"/>
      <w:bookmarkEnd w:id="42"/>
    </w:p>
    <w:p w14:paraId="2AE9C9A4" w14:textId="77777777" w:rsidR="00B137F8" w:rsidRPr="00E52819" w:rsidRDefault="00B137F8" w:rsidP="00B137F8">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14:paraId="65E95292" w14:textId="77777777" w:rsidR="00B137F8" w:rsidRPr="00E52819" w:rsidRDefault="00B137F8" w:rsidP="00B137F8">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3119B82" w14:textId="77777777" w:rsidR="00B137F8" w:rsidRPr="00E52819" w:rsidRDefault="00B137F8" w:rsidP="00B137F8">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1587965B" w14:textId="77777777" w:rsidR="00B137F8" w:rsidRPr="00E52819" w:rsidRDefault="00B137F8" w:rsidP="00B137F8">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14:paraId="0D9FE985" w14:textId="77777777" w:rsidR="00B137F8" w:rsidRPr="00E52819" w:rsidRDefault="00B137F8" w:rsidP="00B137F8">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14:paraId="4ACE393B" w14:textId="77777777" w:rsidR="00B137F8" w:rsidRPr="00E52819" w:rsidRDefault="00B137F8" w:rsidP="00B137F8">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14:paraId="647662D3" w14:textId="77777777" w:rsidR="00B137F8" w:rsidRPr="00E52819" w:rsidRDefault="00B137F8" w:rsidP="00B137F8">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14:paraId="5AE83CDD" w14:textId="275B3344" w:rsidR="00A52B35" w:rsidRPr="009B7D77" w:rsidRDefault="00A52B35" w:rsidP="00B137F8">
      <w:pPr>
        <w:spacing w:line="360" w:lineRule="auto"/>
        <w:ind w:firstLine="709"/>
        <w:jc w:val="both"/>
        <w:rPr>
          <w:color w:val="000000"/>
          <w:sz w:val="28"/>
          <w:szCs w:val="28"/>
        </w:rPr>
      </w:pPr>
    </w:p>
    <w:sectPr w:rsidR="00A52B35" w:rsidRPr="009B7D77" w:rsidSect="005F1318">
      <w:footerReference w:type="default" r:id="rId9"/>
      <w:type w:val="continuous"/>
      <w:pgSz w:w="11907" w:h="16840" w:code="9"/>
      <w:pgMar w:top="1134" w:right="850"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DCB86" w14:textId="77777777" w:rsidR="004225BA" w:rsidRDefault="004225BA">
      <w:r>
        <w:separator/>
      </w:r>
    </w:p>
  </w:endnote>
  <w:endnote w:type="continuationSeparator" w:id="0">
    <w:p w14:paraId="3E1D2E41" w14:textId="77777777" w:rsidR="004225BA" w:rsidRDefault="0042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Arial Unicode MS">
    <w:panose1 w:val="020B0604020202020204"/>
    <w:charset w:val="01"/>
    <w:family w:val="roman"/>
    <w:pitch w:val="variable"/>
  </w:font>
  <w:font w:name="Peterburg">
    <w:altName w:val="Times New Roman"/>
    <w:panose1 w:val="00000000000000000000"/>
    <w:charset w:val="CC"/>
    <w:family w:val="roman"/>
    <w:notTrueType/>
    <w:pitch w:val="default"/>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MT">
    <w:altName w:val="Yu Gothic UI"/>
    <w:panose1 w:val="00000000000000000000"/>
    <w:charset w:val="00"/>
    <w:family w:val="roman"/>
    <w:notTrueType/>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851628"/>
      <w:docPartObj>
        <w:docPartGallery w:val="Page Numbers (Bottom of Page)"/>
        <w:docPartUnique/>
      </w:docPartObj>
    </w:sdtPr>
    <w:sdtEndPr/>
    <w:sdtContent>
      <w:p w14:paraId="19DCE69C" w14:textId="6DB5285A" w:rsidR="00667AE1" w:rsidRDefault="00667AE1">
        <w:pPr>
          <w:pStyle w:val="ad"/>
          <w:jc w:val="right"/>
        </w:pPr>
        <w:r>
          <w:fldChar w:fldCharType="begin"/>
        </w:r>
        <w:r>
          <w:instrText>PAGE   \* MERGEFORMAT</w:instrText>
        </w:r>
        <w:r>
          <w:fldChar w:fldCharType="separate"/>
        </w:r>
        <w:r w:rsidR="00A700A4">
          <w:t>32</w:t>
        </w:r>
        <w:r>
          <w:fldChar w:fldCharType="end"/>
        </w:r>
      </w:p>
    </w:sdtContent>
  </w:sdt>
  <w:p w14:paraId="34C3BE64" w14:textId="77777777" w:rsidR="00667AE1" w:rsidRDefault="00667AE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672F3" w14:textId="77777777" w:rsidR="004225BA" w:rsidRDefault="004225BA">
      <w:r>
        <w:separator/>
      </w:r>
    </w:p>
  </w:footnote>
  <w:footnote w:type="continuationSeparator" w:id="0">
    <w:p w14:paraId="06492863" w14:textId="77777777" w:rsidR="004225BA" w:rsidRDefault="004225BA">
      <w:r>
        <w:continuationSeparator/>
      </w:r>
    </w:p>
  </w:footnote>
  <w:footnote w:id="1">
    <w:p w14:paraId="6286723D" w14:textId="77777777" w:rsidR="00667AE1" w:rsidRPr="009029FA" w:rsidRDefault="00667AE1" w:rsidP="006C5CB8">
      <w:pPr>
        <w:pStyle w:val="af2"/>
        <w:rPr>
          <w:sz w:val="18"/>
          <w:szCs w:val="18"/>
        </w:rPr>
      </w:pPr>
      <w:r>
        <w:rPr>
          <w:rStyle w:val="af4"/>
        </w:rPr>
        <w:footnoteRef/>
      </w:r>
      <w:r w:rsidRPr="009029FA">
        <w:rPr>
          <w:sz w:val="18"/>
          <w:szCs w:val="18"/>
        </w:rPr>
        <w:t>Заполняется при реализации актуализированных ОС ВО ФУ и ФГОС ВО3++</w:t>
      </w:r>
    </w:p>
  </w:footnote>
  <w:footnote w:id="2">
    <w:p w14:paraId="5AD979FB" w14:textId="77777777" w:rsidR="00667AE1" w:rsidRPr="009029FA" w:rsidRDefault="00667AE1" w:rsidP="006C5CB8">
      <w:pPr>
        <w:pStyle w:val="af2"/>
        <w:rPr>
          <w:sz w:val="18"/>
          <w:szCs w:val="18"/>
        </w:rPr>
      </w:pPr>
      <w:r w:rsidRPr="009029FA">
        <w:rPr>
          <w:rStyle w:val="af4"/>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Times New Roman"/>
      </w:rPr>
    </w:lvl>
  </w:abstractNum>
  <w:abstractNum w:abstractNumId="3"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Times New Roman"/>
      </w:rPr>
    </w:lvl>
  </w:abstractNum>
  <w:abstractNum w:abstractNumId="4"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5A2952"/>
    <w:multiLevelType w:val="hybridMultilevel"/>
    <w:tmpl w:val="95F8DF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96A0292"/>
    <w:multiLevelType w:val="hybridMultilevel"/>
    <w:tmpl w:val="21540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4"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6" w15:restartNumberingAfterBreak="0">
    <w:nsid w:val="3BA14BE0"/>
    <w:multiLevelType w:val="hybridMultilevel"/>
    <w:tmpl w:val="AD504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0" w15:restartNumberingAfterBreak="0">
    <w:nsid w:val="52FD6C84"/>
    <w:multiLevelType w:val="hybridMultilevel"/>
    <w:tmpl w:val="2CF89B04"/>
    <w:lvl w:ilvl="0" w:tplc="FFC26E04">
      <w:start w:val="1"/>
      <w:numFmt w:val="decimal"/>
      <w:lvlText w:val="%1."/>
      <w:lvlJc w:val="left"/>
      <w:pPr>
        <w:ind w:left="1789" w:hanging="108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DA71616"/>
    <w:multiLevelType w:val="hybridMultilevel"/>
    <w:tmpl w:val="74F667F8"/>
    <w:styleLink w:val="a2"/>
    <w:lvl w:ilvl="0" w:tplc="FF5E7694">
      <w:start w:val="1"/>
      <w:numFmt w:val="decimal"/>
      <w:pStyle w:val="a3"/>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4" w15:restartNumberingAfterBreak="0">
    <w:nsid w:val="60527437"/>
    <w:multiLevelType w:val="hybridMultilevel"/>
    <w:tmpl w:val="D3CCC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32125AF"/>
    <w:multiLevelType w:val="hybridMultilevel"/>
    <w:tmpl w:val="046AB99E"/>
    <w:lvl w:ilvl="0" w:tplc="BC9C4E7A">
      <w:start w:val="1"/>
      <w:numFmt w:val="decimal"/>
      <w:lvlText w:val="%1."/>
      <w:lvlJc w:val="left"/>
      <w:pPr>
        <w:ind w:left="1709" w:hanging="10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7"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8"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9" w15:restartNumberingAfterBreak="0">
    <w:nsid w:val="7F4D0021"/>
    <w:multiLevelType w:val="hybridMultilevel"/>
    <w:tmpl w:val="F78A33AE"/>
    <w:lvl w:ilvl="0" w:tplc="FA7AC04E">
      <w:start w:val="1"/>
      <w:numFmt w:val="decimal"/>
      <w:lvlText w:val="%1."/>
      <w:lvlJc w:val="left"/>
      <w:pPr>
        <w:ind w:left="2049" w:hanging="134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3"/>
  </w:num>
  <w:num w:numId="2">
    <w:abstractNumId w:val="13"/>
  </w:num>
  <w:num w:numId="3">
    <w:abstractNumId w:val="17"/>
  </w:num>
  <w:num w:numId="4">
    <w:abstractNumId w:val="28"/>
  </w:num>
  <w:num w:numId="5">
    <w:abstractNumId w:val="22"/>
  </w:num>
  <w:num w:numId="6">
    <w:abstractNumId w:val="10"/>
  </w:num>
  <w:num w:numId="7">
    <w:abstractNumId w:val="6"/>
  </w:num>
  <w:num w:numId="8">
    <w:abstractNumId w:val="26"/>
  </w:num>
  <w:num w:numId="9">
    <w:abstractNumId w:val="27"/>
  </w:num>
  <w:num w:numId="10">
    <w:abstractNumId w:val="5"/>
  </w:num>
  <w:num w:numId="11">
    <w:abstractNumId w:val="18"/>
  </w:num>
  <w:num w:numId="12">
    <w:abstractNumId w:val="11"/>
  </w:num>
  <w:num w:numId="13">
    <w:abstractNumId w:val="15"/>
  </w:num>
  <w:num w:numId="14">
    <w:abstractNumId w:val="4"/>
  </w:num>
  <w:num w:numId="15">
    <w:abstractNumId w:val="7"/>
  </w:num>
  <w:num w:numId="16">
    <w:abstractNumId w:val="19"/>
  </w:num>
  <w:num w:numId="17">
    <w:abstractNumId w:val="21"/>
  </w:num>
  <w:num w:numId="18">
    <w:abstractNumId w:val="9"/>
  </w:num>
  <w:num w:numId="19">
    <w:abstractNumId w:val="25"/>
  </w:num>
  <w:num w:numId="20">
    <w:abstractNumId w:val="29"/>
  </w:num>
  <w:num w:numId="21">
    <w:abstractNumId w:val="20"/>
  </w:num>
  <w:num w:numId="22">
    <w:abstractNumId w:val="8"/>
  </w:num>
  <w:num w:numId="23">
    <w:abstractNumId w:val="14"/>
  </w:num>
  <w:num w:numId="24">
    <w:abstractNumId w:val="16"/>
  </w:num>
  <w:num w:numId="25">
    <w:abstractNumId w:val="12"/>
  </w:num>
  <w:num w:numId="2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542"/>
    <w:rsid w:val="000022C1"/>
    <w:rsid w:val="0000371D"/>
    <w:rsid w:val="00003D45"/>
    <w:rsid w:val="000058F6"/>
    <w:rsid w:val="000101D3"/>
    <w:rsid w:val="00011996"/>
    <w:rsid w:val="000159D1"/>
    <w:rsid w:val="000171C7"/>
    <w:rsid w:val="0002187E"/>
    <w:rsid w:val="0002395D"/>
    <w:rsid w:val="00031BAA"/>
    <w:rsid w:val="00032BD9"/>
    <w:rsid w:val="000343F2"/>
    <w:rsid w:val="00036F49"/>
    <w:rsid w:val="00040D03"/>
    <w:rsid w:val="00043371"/>
    <w:rsid w:val="0004468C"/>
    <w:rsid w:val="00045C12"/>
    <w:rsid w:val="00045C1E"/>
    <w:rsid w:val="00046B5F"/>
    <w:rsid w:val="00047856"/>
    <w:rsid w:val="00054798"/>
    <w:rsid w:val="00060C83"/>
    <w:rsid w:val="00061116"/>
    <w:rsid w:val="000669D6"/>
    <w:rsid w:val="00072082"/>
    <w:rsid w:val="000750CE"/>
    <w:rsid w:val="0007758E"/>
    <w:rsid w:val="000802A9"/>
    <w:rsid w:val="00082DF5"/>
    <w:rsid w:val="00093EA0"/>
    <w:rsid w:val="00095FDD"/>
    <w:rsid w:val="00096953"/>
    <w:rsid w:val="000A0C41"/>
    <w:rsid w:val="000A25F3"/>
    <w:rsid w:val="000A57B2"/>
    <w:rsid w:val="000A78D2"/>
    <w:rsid w:val="000A7D49"/>
    <w:rsid w:val="000C05A4"/>
    <w:rsid w:val="000C1825"/>
    <w:rsid w:val="000C46D4"/>
    <w:rsid w:val="000C4D97"/>
    <w:rsid w:val="000C614F"/>
    <w:rsid w:val="000D2F69"/>
    <w:rsid w:val="000D35D5"/>
    <w:rsid w:val="000D7978"/>
    <w:rsid w:val="000D7B22"/>
    <w:rsid w:val="000E12BC"/>
    <w:rsid w:val="000E1697"/>
    <w:rsid w:val="000E35B2"/>
    <w:rsid w:val="000E6DEF"/>
    <w:rsid w:val="000E714F"/>
    <w:rsid w:val="000F0BDF"/>
    <w:rsid w:val="000F2887"/>
    <w:rsid w:val="000F2D40"/>
    <w:rsid w:val="0010083C"/>
    <w:rsid w:val="0010275E"/>
    <w:rsid w:val="0010292D"/>
    <w:rsid w:val="00107344"/>
    <w:rsid w:val="00117201"/>
    <w:rsid w:val="00121775"/>
    <w:rsid w:val="001223EC"/>
    <w:rsid w:val="001301DA"/>
    <w:rsid w:val="0013211E"/>
    <w:rsid w:val="00133253"/>
    <w:rsid w:val="001366C1"/>
    <w:rsid w:val="001436C9"/>
    <w:rsid w:val="001458C2"/>
    <w:rsid w:val="0015279C"/>
    <w:rsid w:val="00160C07"/>
    <w:rsid w:val="00162B83"/>
    <w:rsid w:val="0016495B"/>
    <w:rsid w:val="00164F37"/>
    <w:rsid w:val="00165EBB"/>
    <w:rsid w:val="001673B1"/>
    <w:rsid w:val="00171495"/>
    <w:rsid w:val="00172333"/>
    <w:rsid w:val="001813C8"/>
    <w:rsid w:val="00181F8E"/>
    <w:rsid w:val="001838D6"/>
    <w:rsid w:val="00184152"/>
    <w:rsid w:val="001866E2"/>
    <w:rsid w:val="001938C1"/>
    <w:rsid w:val="00194966"/>
    <w:rsid w:val="00195454"/>
    <w:rsid w:val="00197069"/>
    <w:rsid w:val="001A175C"/>
    <w:rsid w:val="001A7D0C"/>
    <w:rsid w:val="001A7D4E"/>
    <w:rsid w:val="001B03F1"/>
    <w:rsid w:val="001B4BD7"/>
    <w:rsid w:val="001B5202"/>
    <w:rsid w:val="001C1852"/>
    <w:rsid w:val="001C1D8D"/>
    <w:rsid w:val="001C259E"/>
    <w:rsid w:val="001C3366"/>
    <w:rsid w:val="001C4003"/>
    <w:rsid w:val="001C44D0"/>
    <w:rsid w:val="001D03EB"/>
    <w:rsid w:val="001D05B6"/>
    <w:rsid w:val="001D1980"/>
    <w:rsid w:val="001D3F08"/>
    <w:rsid w:val="001D570E"/>
    <w:rsid w:val="001D7575"/>
    <w:rsid w:val="001F27B6"/>
    <w:rsid w:val="001F431B"/>
    <w:rsid w:val="00205C27"/>
    <w:rsid w:val="00212660"/>
    <w:rsid w:val="00212DF2"/>
    <w:rsid w:val="002157E4"/>
    <w:rsid w:val="00216612"/>
    <w:rsid w:val="00220847"/>
    <w:rsid w:val="0022370F"/>
    <w:rsid w:val="00225521"/>
    <w:rsid w:val="00226710"/>
    <w:rsid w:val="002300F2"/>
    <w:rsid w:val="00235ED2"/>
    <w:rsid w:val="002425B0"/>
    <w:rsid w:val="00243813"/>
    <w:rsid w:val="0024443A"/>
    <w:rsid w:val="00245900"/>
    <w:rsid w:val="00247223"/>
    <w:rsid w:val="002479C4"/>
    <w:rsid w:val="00247D22"/>
    <w:rsid w:val="00250C11"/>
    <w:rsid w:val="00254724"/>
    <w:rsid w:val="00260476"/>
    <w:rsid w:val="0026484C"/>
    <w:rsid w:val="00267A53"/>
    <w:rsid w:val="00267F1E"/>
    <w:rsid w:val="002710A9"/>
    <w:rsid w:val="00281C91"/>
    <w:rsid w:val="00282230"/>
    <w:rsid w:val="00282CD6"/>
    <w:rsid w:val="002842C0"/>
    <w:rsid w:val="00292633"/>
    <w:rsid w:val="002A0E2D"/>
    <w:rsid w:val="002A2430"/>
    <w:rsid w:val="002A4D9B"/>
    <w:rsid w:val="002A5174"/>
    <w:rsid w:val="002B0749"/>
    <w:rsid w:val="002C0FFB"/>
    <w:rsid w:val="002C1463"/>
    <w:rsid w:val="002C31E3"/>
    <w:rsid w:val="002C4FD1"/>
    <w:rsid w:val="002C6988"/>
    <w:rsid w:val="002C7E66"/>
    <w:rsid w:val="002D345A"/>
    <w:rsid w:val="002D35B7"/>
    <w:rsid w:val="002D5574"/>
    <w:rsid w:val="002D768A"/>
    <w:rsid w:val="002E1C65"/>
    <w:rsid w:val="002E2788"/>
    <w:rsid w:val="002E2FC2"/>
    <w:rsid w:val="002E37D1"/>
    <w:rsid w:val="002E61D2"/>
    <w:rsid w:val="002F5699"/>
    <w:rsid w:val="00300A26"/>
    <w:rsid w:val="003070CB"/>
    <w:rsid w:val="0031121A"/>
    <w:rsid w:val="0031377C"/>
    <w:rsid w:val="003141DF"/>
    <w:rsid w:val="003162EC"/>
    <w:rsid w:val="00322066"/>
    <w:rsid w:val="003236E6"/>
    <w:rsid w:val="003240DF"/>
    <w:rsid w:val="00327E9A"/>
    <w:rsid w:val="00330BEB"/>
    <w:rsid w:val="00332BBD"/>
    <w:rsid w:val="003343FC"/>
    <w:rsid w:val="00340057"/>
    <w:rsid w:val="00340AC4"/>
    <w:rsid w:val="00341733"/>
    <w:rsid w:val="0034243F"/>
    <w:rsid w:val="00345CAA"/>
    <w:rsid w:val="00347FA4"/>
    <w:rsid w:val="00354C7A"/>
    <w:rsid w:val="00360719"/>
    <w:rsid w:val="00360928"/>
    <w:rsid w:val="00371C37"/>
    <w:rsid w:val="003809E5"/>
    <w:rsid w:val="00384C3E"/>
    <w:rsid w:val="00387992"/>
    <w:rsid w:val="003933ED"/>
    <w:rsid w:val="003944BB"/>
    <w:rsid w:val="003A3D14"/>
    <w:rsid w:val="003A5D6E"/>
    <w:rsid w:val="003A77C7"/>
    <w:rsid w:val="003A7883"/>
    <w:rsid w:val="003C2680"/>
    <w:rsid w:val="003C66BA"/>
    <w:rsid w:val="003C670E"/>
    <w:rsid w:val="003C6CA2"/>
    <w:rsid w:val="003D125E"/>
    <w:rsid w:val="003D1B4F"/>
    <w:rsid w:val="003D4A04"/>
    <w:rsid w:val="003E0FE2"/>
    <w:rsid w:val="003E5A8A"/>
    <w:rsid w:val="003F1CE7"/>
    <w:rsid w:val="0040038E"/>
    <w:rsid w:val="004010C1"/>
    <w:rsid w:val="00404764"/>
    <w:rsid w:val="004058E4"/>
    <w:rsid w:val="0041027D"/>
    <w:rsid w:val="00416418"/>
    <w:rsid w:val="0042030E"/>
    <w:rsid w:val="00421B25"/>
    <w:rsid w:val="00421F80"/>
    <w:rsid w:val="004225BA"/>
    <w:rsid w:val="004236E5"/>
    <w:rsid w:val="004247B8"/>
    <w:rsid w:val="00431280"/>
    <w:rsid w:val="004325D8"/>
    <w:rsid w:val="00436F1A"/>
    <w:rsid w:val="0043725C"/>
    <w:rsid w:val="00443003"/>
    <w:rsid w:val="004432DE"/>
    <w:rsid w:val="00445641"/>
    <w:rsid w:val="004537AD"/>
    <w:rsid w:val="004544F9"/>
    <w:rsid w:val="00455BF0"/>
    <w:rsid w:val="004572B3"/>
    <w:rsid w:val="00461013"/>
    <w:rsid w:val="00464A39"/>
    <w:rsid w:val="0046612E"/>
    <w:rsid w:val="00466216"/>
    <w:rsid w:val="00467A7B"/>
    <w:rsid w:val="00467DB6"/>
    <w:rsid w:val="00467EF9"/>
    <w:rsid w:val="00483BA7"/>
    <w:rsid w:val="00485085"/>
    <w:rsid w:val="00487E66"/>
    <w:rsid w:val="0049077E"/>
    <w:rsid w:val="00491990"/>
    <w:rsid w:val="00491FF8"/>
    <w:rsid w:val="00492291"/>
    <w:rsid w:val="0049444D"/>
    <w:rsid w:val="00497F7A"/>
    <w:rsid w:val="004A0D2D"/>
    <w:rsid w:val="004A296D"/>
    <w:rsid w:val="004A5067"/>
    <w:rsid w:val="004A6147"/>
    <w:rsid w:val="004B0AA5"/>
    <w:rsid w:val="004B1A06"/>
    <w:rsid w:val="004B51F2"/>
    <w:rsid w:val="004B7397"/>
    <w:rsid w:val="004C06D3"/>
    <w:rsid w:val="004C20B6"/>
    <w:rsid w:val="004C21D1"/>
    <w:rsid w:val="004C413B"/>
    <w:rsid w:val="004C5DE0"/>
    <w:rsid w:val="004D0C31"/>
    <w:rsid w:val="004D2258"/>
    <w:rsid w:val="004D26F6"/>
    <w:rsid w:val="004D47D8"/>
    <w:rsid w:val="004D5D26"/>
    <w:rsid w:val="004D689B"/>
    <w:rsid w:val="004E1AF2"/>
    <w:rsid w:val="004E202A"/>
    <w:rsid w:val="004E5CC5"/>
    <w:rsid w:val="004F05B0"/>
    <w:rsid w:val="004F138A"/>
    <w:rsid w:val="004F3CCF"/>
    <w:rsid w:val="004F439C"/>
    <w:rsid w:val="004F461B"/>
    <w:rsid w:val="004F5A7A"/>
    <w:rsid w:val="004F779F"/>
    <w:rsid w:val="004F7D00"/>
    <w:rsid w:val="005003A8"/>
    <w:rsid w:val="005027CF"/>
    <w:rsid w:val="005058FA"/>
    <w:rsid w:val="0050674A"/>
    <w:rsid w:val="005072CA"/>
    <w:rsid w:val="005175F6"/>
    <w:rsid w:val="00521A67"/>
    <w:rsid w:val="00523FF2"/>
    <w:rsid w:val="00536891"/>
    <w:rsid w:val="00537C59"/>
    <w:rsid w:val="005406BB"/>
    <w:rsid w:val="00541831"/>
    <w:rsid w:val="005427A8"/>
    <w:rsid w:val="00551E18"/>
    <w:rsid w:val="00553B13"/>
    <w:rsid w:val="00554B00"/>
    <w:rsid w:val="005554E9"/>
    <w:rsid w:val="005567D5"/>
    <w:rsid w:val="00557EDD"/>
    <w:rsid w:val="00561ED6"/>
    <w:rsid w:val="00572285"/>
    <w:rsid w:val="00572899"/>
    <w:rsid w:val="0058060E"/>
    <w:rsid w:val="00581CF0"/>
    <w:rsid w:val="00584A21"/>
    <w:rsid w:val="00587006"/>
    <w:rsid w:val="005A6327"/>
    <w:rsid w:val="005A79F3"/>
    <w:rsid w:val="005B485F"/>
    <w:rsid w:val="005B62F5"/>
    <w:rsid w:val="005B655A"/>
    <w:rsid w:val="005C720D"/>
    <w:rsid w:val="005D748C"/>
    <w:rsid w:val="005E3F54"/>
    <w:rsid w:val="005F1318"/>
    <w:rsid w:val="005F39DE"/>
    <w:rsid w:val="006031E8"/>
    <w:rsid w:val="006032F7"/>
    <w:rsid w:val="00603A9D"/>
    <w:rsid w:val="00604916"/>
    <w:rsid w:val="00607696"/>
    <w:rsid w:val="00612B41"/>
    <w:rsid w:val="006148A7"/>
    <w:rsid w:val="00614A0C"/>
    <w:rsid w:val="006164F7"/>
    <w:rsid w:val="0061687B"/>
    <w:rsid w:val="00617EF1"/>
    <w:rsid w:val="00622A7B"/>
    <w:rsid w:val="00624DC6"/>
    <w:rsid w:val="00626D3A"/>
    <w:rsid w:val="00627C1F"/>
    <w:rsid w:val="00631007"/>
    <w:rsid w:val="00633A9F"/>
    <w:rsid w:val="00635594"/>
    <w:rsid w:val="006416A2"/>
    <w:rsid w:val="006418C3"/>
    <w:rsid w:val="00641E19"/>
    <w:rsid w:val="00642041"/>
    <w:rsid w:val="006427AE"/>
    <w:rsid w:val="00642C17"/>
    <w:rsid w:val="006516E0"/>
    <w:rsid w:val="00653A5D"/>
    <w:rsid w:val="006545D4"/>
    <w:rsid w:val="006572F4"/>
    <w:rsid w:val="00657B45"/>
    <w:rsid w:val="00660AA6"/>
    <w:rsid w:val="00660ECA"/>
    <w:rsid w:val="00661D5D"/>
    <w:rsid w:val="00667ACF"/>
    <w:rsid w:val="00667AE1"/>
    <w:rsid w:val="00677239"/>
    <w:rsid w:val="00683890"/>
    <w:rsid w:val="00692DED"/>
    <w:rsid w:val="006931E1"/>
    <w:rsid w:val="006A008D"/>
    <w:rsid w:val="006A1DCA"/>
    <w:rsid w:val="006A3BA6"/>
    <w:rsid w:val="006A442C"/>
    <w:rsid w:val="006A4465"/>
    <w:rsid w:val="006B19B4"/>
    <w:rsid w:val="006B294E"/>
    <w:rsid w:val="006C2F95"/>
    <w:rsid w:val="006C44E8"/>
    <w:rsid w:val="006C5BA2"/>
    <w:rsid w:val="006C5CB8"/>
    <w:rsid w:val="006D02E9"/>
    <w:rsid w:val="006D0D22"/>
    <w:rsid w:val="006D2D74"/>
    <w:rsid w:val="006D7D81"/>
    <w:rsid w:val="006E38EA"/>
    <w:rsid w:val="006E5070"/>
    <w:rsid w:val="006E70E1"/>
    <w:rsid w:val="006E7725"/>
    <w:rsid w:val="006F3DCA"/>
    <w:rsid w:val="006F4636"/>
    <w:rsid w:val="006F5287"/>
    <w:rsid w:val="006F5A12"/>
    <w:rsid w:val="006F6818"/>
    <w:rsid w:val="006F6B14"/>
    <w:rsid w:val="006F7153"/>
    <w:rsid w:val="00702A49"/>
    <w:rsid w:val="00704FAD"/>
    <w:rsid w:val="00710515"/>
    <w:rsid w:val="00712813"/>
    <w:rsid w:val="00712EF0"/>
    <w:rsid w:val="0072156C"/>
    <w:rsid w:val="00724D85"/>
    <w:rsid w:val="00726359"/>
    <w:rsid w:val="00726C61"/>
    <w:rsid w:val="00731321"/>
    <w:rsid w:val="0073562E"/>
    <w:rsid w:val="007365B1"/>
    <w:rsid w:val="00742642"/>
    <w:rsid w:val="007440C5"/>
    <w:rsid w:val="007442D0"/>
    <w:rsid w:val="007517D5"/>
    <w:rsid w:val="00752114"/>
    <w:rsid w:val="007561D3"/>
    <w:rsid w:val="00756227"/>
    <w:rsid w:val="00760B02"/>
    <w:rsid w:val="00765AE5"/>
    <w:rsid w:val="00767411"/>
    <w:rsid w:val="007766FD"/>
    <w:rsid w:val="0078044C"/>
    <w:rsid w:val="00782B6C"/>
    <w:rsid w:val="00786899"/>
    <w:rsid w:val="00791127"/>
    <w:rsid w:val="00791F2D"/>
    <w:rsid w:val="00795445"/>
    <w:rsid w:val="007963BD"/>
    <w:rsid w:val="00797458"/>
    <w:rsid w:val="007A478E"/>
    <w:rsid w:val="007A605E"/>
    <w:rsid w:val="007A6204"/>
    <w:rsid w:val="007A64CC"/>
    <w:rsid w:val="007A6AFA"/>
    <w:rsid w:val="007A7623"/>
    <w:rsid w:val="007B4A29"/>
    <w:rsid w:val="007B712C"/>
    <w:rsid w:val="007C6E20"/>
    <w:rsid w:val="007D38DC"/>
    <w:rsid w:val="007D448D"/>
    <w:rsid w:val="007D4612"/>
    <w:rsid w:val="007D6C71"/>
    <w:rsid w:val="007E0471"/>
    <w:rsid w:val="007E0A26"/>
    <w:rsid w:val="007E1A7C"/>
    <w:rsid w:val="007E21B9"/>
    <w:rsid w:val="007E229C"/>
    <w:rsid w:val="007E49AB"/>
    <w:rsid w:val="007F0818"/>
    <w:rsid w:val="007F395A"/>
    <w:rsid w:val="007F4496"/>
    <w:rsid w:val="007F46B4"/>
    <w:rsid w:val="007F5E50"/>
    <w:rsid w:val="007F678C"/>
    <w:rsid w:val="00800AB8"/>
    <w:rsid w:val="00800CF6"/>
    <w:rsid w:val="00807648"/>
    <w:rsid w:val="00815CB0"/>
    <w:rsid w:val="00815CE6"/>
    <w:rsid w:val="00816B5B"/>
    <w:rsid w:val="00822E89"/>
    <w:rsid w:val="00825464"/>
    <w:rsid w:val="00826E1B"/>
    <w:rsid w:val="00832A7D"/>
    <w:rsid w:val="0083452B"/>
    <w:rsid w:val="00836D4A"/>
    <w:rsid w:val="00837BFB"/>
    <w:rsid w:val="008403DF"/>
    <w:rsid w:val="00840624"/>
    <w:rsid w:val="00840A1C"/>
    <w:rsid w:val="00844038"/>
    <w:rsid w:val="008453E2"/>
    <w:rsid w:val="0084555B"/>
    <w:rsid w:val="00846C89"/>
    <w:rsid w:val="00847A03"/>
    <w:rsid w:val="00850FF3"/>
    <w:rsid w:val="0085489E"/>
    <w:rsid w:val="00855532"/>
    <w:rsid w:val="0085772E"/>
    <w:rsid w:val="008617F6"/>
    <w:rsid w:val="00866EAD"/>
    <w:rsid w:val="00867B55"/>
    <w:rsid w:val="00870769"/>
    <w:rsid w:val="00872D5E"/>
    <w:rsid w:val="00872DD9"/>
    <w:rsid w:val="00873CCE"/>
    <w:rsid w:val="0088593A"/>
    <w:rsid w:val="00886D18"/>
    <w:rsid w:val="00890A10"/>
    <w:rsid w:val="008936CB"/>
    <w:rsid w:val="00895FF3"/>
    <w:rsid w:val="00897A0B"/>
    <w:rsid w:val="008A161F"/>
    <w:rsid w:val="008A3DB5"/>
    <w:rsid w:val="008A67A4"/>
    <w:rsid w:val="008B0BDD"/>
    <w:rsid w:val="008B116E"/>
    <w:rsid w:val="008B1E75"/>
    <w:rsid w:val="008B5B7C"/>
    <w:rsid w:val="008C301B"/>
    <w:rsid w:val="008C68B4"/>
    <w:rsid w:val="008C7BD4"/>
    <w:rsid w:val="008D0D10"/>
    <w:rsid w:val="008D10D5"/>
    <w:rsid w:val="008D2736"/>
    <w:rsid w:val="008D6B9D"/>
    <w:rsid w:val="008D6C01"/>
    <w:rsid w:val="008E0E4E"/>
    <w:rsid w:val="008E1BEC"/>
    <w:rsid w:val="008E4131"/>
    <w:rsid w:val="008E5A14"/>
    <w:rsid w:val="008E62C6"/>
    <w:rsid w:val="008F1433"/>
    <w:rsid w:val="008F47DC"/>
    <w:rsid w:val="008F5B4E"/>
    <w:rsid w:val="00900BA7"/>
    <w:rsid w:val="009070BC"/>
    <w:rsid w:val="00907335"/>
    <w:rsid w:val="00914C72"/>
    <w:rsid w:val="00916404"/>
    <w:rsid w:val="00916F01"/>
    <w:rsid w:val="0091763C"/>
    <w:rsid w:val="00917758"/>
    <w:rsid w:val="00920713"/>
    <w:rsid w:val="009238E4"/>
    <w:rsid w:val="0092564D"/>
    <w:rsid w:val="00926F5A"/>
    <w:rsid w:val="00927D14"/>
    <w:rsid w:val="00931258"/>
    <w:rsid w:val="00931FFF"/>
    <w:rsid w:val="009372E3"/>
    <w:rsid w:val="009378D4"/>
    <w:rsid w:val="0095156C"/>
    <w:rsid w:val="00954284"/>
    <w:rsid w:val="0095504C"/>
    <w:rsid w:val="00957FCD"/>
    <w:rsid w:val="009604D9"/>
    <w:rsid w:val="00960BA7"/>
    <w:rsid w:val="00961D44"/>
    <w:rsid w:val="009635CE"/>
    <w:rsid w:val="00964D44"/>
    <w:rsid w:val="009663F9"/>
    <w:rsid w:val="00967FFB"/>
    <w:rsid w:val="00972D23"/>
    <w:rsid w:val="009742A6"/>
    <w:rsid w:val="0097664D"/>
    <w:rsid w:val="00976BF9"/>
    <w:rsid w:val="00984F5E"/>
    <w:rsid w:val="0098679C"/>
    <w:rsid w:val="00997224"/>
    <w:rsid w:val="009A02D8"/>
    <w:rsid w:val="009A065F"/>
    <w:rsid w:val="009A1044"/>
    <w:rsid w:val="009A2A6F"/>
    <w:rsid w:val="009A5C89"/>
    <w:rsid w:val="009A627C"/>
    <w:rsid w:val="009B0752"/>
    <w:rsid w:val="009B3B26"/>
    <w:rsid w:val="009B3FE3"/>
    <w:rsid w:val="009B78AB"/>
    <w:rsid w:val="009B799F"/>
    <w:rsid w:val="009B7D77"/>
    <w:rsid w:val="009C00E4"/>
    <w:rsid w:val="009C4FBB"/>
    <w:rsid w:val="009D03CF"/>
    <w:rsid w:val="009D117A"/>
    <w:rsid w:val="009D42BA"/>
    <w:rsid w:val="009D534C"/>
    <w:rsid w:val="009D5FEF"/>
    <w:rsid w:val="009D6D4E"/>
    <w:rsid w:val="009D7AB0"/>
    <w:rsid w:val="009E0207"/>
    <w:rsid w:val="009E0B7C"/>
    <w:rsid w:val="009E2F41"/>
    <w:rsid w:val="009E425F"/>
    <w:rsid w:val="009E6B47"/>
    <w:rsid w:val="009F47DB"/>
    <w:rsid w:val="009F6479"/>
    <w:rsid w:val="00A0047E"/>
    <w:rsid w:val="00A0493E"/>
    <w:rsid w:val="00A0510F"/>
    <w:rsid w:val="00A0538D"/>
    <w:rsid w:val="00A17336"/>
    <w:rsid w:val="00A173BE"/>
    <w:rsid w:val="00A31131"/>
    <w:rsid w:val="00A354AB"/>
    <w:rsid w:val="00A37A32"/>
    <w:rsid w:val="00A37BC4"/>
    <w:rsid w:val="00A43FC8"/>
    <w:rsid w:val="00A46CD4"/>
    <w:rsid w:val="00A52B35"/>
    <w:rsid w:val="00A549E6"/>
    <w:rsid w:val="00A60543"/>
    <w:rsid w:val="00A64A51"/>
    <w:rsid w:val="00A67492"/>
    <w:rsid w:val="00A700A4"/>
    <w:rsid w:val="00A71E21"/>
    <w:rsid w:val="00A736A1"/>
    <w:rsid w:val="00A7391A"/>
    <w:rsid w:val="00A73C90"/>
    <w:rsid w:val="00A75412"/>
    <w:rsid w:val="00A75FE4"/>
    <w:rsid w:val="00A76731"/>
    <w:rsid w:val="00A8090F"/>
    <w:rsid w:val="00A80FD7"/>
    <w:rsid w:val="00A8270C"/>
    <w:rsid w:val="00A83800"/>
    <w:rsid w:val="00A86137"/>
    <w:rsid w:val="00A93CEF"/>
    <w:rsid w:val="00A94896"/>
    <w:rsid w:val="00A95F1F"/>
    <w:rsid w:val="00A960BD"/>
    <w:rsid w:val="00A9710E"/>
    <w:rsid w:val="00AA31A6"/>
    <w:rsid w:val="00AA4ADA"/>
    <w:rsid w:val="00AA57FE"/>
    <w:rsid w:val="00AA61B1"/>
    <w:rsid w:val="00AA69A5"/>
    <w:rsid w:val="00AA7046"/>
    <w:rsid w:val="00AA78EF"/>
    <w:rsid w:val="00AB35E9"/>
    <w:rsid w:val="00AB4D2A"/>
    <w:rsid w:val="00AC0A1F"/>
    <w:rsid w:val="00AC1CAF"/>
    <w:rsid w:val="00AC41C5"/>
    <w:rsid w:val="00AD2EC8"/>
    <w:rsid w:val="00AD4BB5"/>
    <w:rsid w:val="00AD58A1"/>
    <w:rsid w:val="00AD6B9A"/>
    <w:rsid w:val="00AE4176"/>
    <w:rsid w:val="00AE557E"/>
    <w:rsid w:val="00AE789E"/>
    <w:rsid w:val="00B037D0"/>
    <w:rsid w:val="00B1107F"/>
    <w:rsid w:val="00B115A8"/>
    <w:rsid w:val="00B13638"/>
    <w:rsid w:val="00B1369F"/>
    <w:rsid w:val="00B137F8"/>
    <w:rsid w:val="00B14260"/>
    <w:rsid w:val="00B16BEA"/>
    <w:rsid w:val="00B16D57"/>
    <w:rsid w:val="00B22351"/>
    <w:rsid w:val="00B24F77"/>
    <w:rsid w:val="00B2654D"/>
    <w:rsid w:val="00B31AF7"/>
    <w:rsid w:val="00B3706C"/>
    <w:rsid w:val="00B4458D"/>
    <w:rsid w:val="00B454CC"/>
    <w:rsid w:val="00B468D4"/>
    <w:rsid w:val="00B46AA3"/>
    <w:rsid w:val="00B502AC"/>
    <w:rsid w:val="00B53266"/>
    <w:rsid w:val="00B6021D"/>
    <w:rsid w:val="00B60908"/>
    <w:rsid w:val="00B61869"/>
    <w:rsid w:val="00B628FD"/>
    <w:rsid w:val="00B663DC"/>
    <w:rsid w:val="00B665E9"/>
    <w:rsid w:val="00B679C0"/>
    <w:rsid w:val="00B70080"/>
    <w:rsid w:val="00B82367"/>
    <w:rsid w:val="00B83703"/>
    <w:rsid w:val="00B85AEE"/>
    <w:rsid w:val="00B90B6C"/>
    <w:rsid w:val="00B946F5"/>
    <w:rsid w:val="00B9750C"/>
    <w:rsid w:val="00B97D60"/>
    <w:rsid w:val="00B97E52"/>
    <w:rsid w:val="00BA215E"/>
    <w:rsid w:val="00BA2CDC"/>
    <w:rsid w:val="00BA38F5"/>
    <w:rsid w:val="00BA6446"/>
    <w:rsid w:val="00BB46B9"/>
    <w:rsid w:val="00BB5181"/>
    <w:rsid w:val="00BC0E83"/>
    <w:rsid w:val="00BC1D13"/>
    <w:rsid w:val="00BC64A1"/>
    <w:rsid w:val="00BD2B93"/>
    <w:rsid w:val="00BD3362"/>
    <w:rsid w:val="00BE1801"/>
    <w:rsid w:val="00BE439C"/>
    <w:rsid w:val="00BF3FB4"/>
    <w:rsid w:val="00BF691A"/>
    <w:rsid w:val="00C02F91"/>
    <w:rsid w:val="00C03F52"/>
    <w:rsid w:val="00C05230"/>
    <w:rsid w:val="00C05881"/>
    <w:rsid w:val="00C06071"/>
    <w:rsid w:val="00C116AF"/>
    <w:rsid w:val="00C13656"/>
    <w:rsid w:val="00C137D3"/>
    <w:rsid w:val="00C14472"/>
    <w:rsid w:val="00C17398"/>
    <w:rsid w:val="00C20449"/>
    <w:rsid w:val="00C209F8"/>
    <w:rsid w:val="00C23B4B"/>
    <w:rsid w:val="00C243C8"/>
    <w:rsid w:val="00C250A3"/>
    <w:rsid w:val="00C2602E"/>
    <w:rsid w:val="00C31120"/>
    <w:rsid w:val="00C32CC5"/>
    <w:rsid w:val="00C332D2"/>
    <w:rsid w:val="00C3794B"/>
    <w:rsid w:val="00C41757"/>
    <w:rsid w:val="00C430C3"/>
    <w:rsid w:val="00C47D19"/>
    <w:rsid w:val="00C50A20"/>
    <w:rsid w:val="00C516B6"/>
    <w:rsid w:val="00C526C2"/>
    <w:rsid w:val="00C62718"/>
    <w:rsid w:val="00C63F46"/>
    <w:rsid w:val="00C65204"/>
    <w:rsid w:val="00C65575"/>
    <w:rsid w:val="00C71C2E"/>
    <w:rsid w:val="00C7617F"/>
    <w:rsid w:val="00C7738D"/>
    <w:rsid w:val="00C84AFD"/>
    <w:rsid w:val="00C867B6"/>
    <w:rsid w:val="00C86ECB"/>
    <w:rsid w:val="00C876C2"/>
    <w:rsid w:val="00C942EF"/>
    <w:rsid w:val="00C96541"/>
    <w:rsid w:val="00C97B37"/>
    <w:rsid w:val="00CA4C46"/>
    <w:rsid w:val="00CA6F65"/>
    <w:rsid w:val="00CA6FB2"/>
    <w:rsid w:val="00CA7463"/>
    <w:rsid w:val="00CB2DBE"/>
    <w:rsid w:val="00CB3C30"/>
    <w:rsid w:val="00CB4442"/>
    <w:rsid w:val="00CB50B5"/>
    <w:rsid w:val="00CB68B9"/>
    <w:rsid w:val="00CC4745"/>
    <w:rsid w:val="00CD0D16"/>
    <w:rsid w:val="00CD11C1"/>
    <w:rsid w:val="00CD6686"/>
    <w:rsid w:val="00CE028C"/>
    <w:rsid w:val="00CE14FF"/>
    <w:rsid w:val="00CE4801"/>
    <w:rsid w:val="00CE48E0"/>
    <w:rsid w:val="00CE5F84"/>
    <w:rsid w:val="00CE668A"/>
    <w:rsid w:val="00CE706A"/>
    <w:rsid w:val="00CE7A89"/>
    <w:rsid w:val="00CF1BDD"/>
    <w:rsid w:val="00CF1E89"/>
    <w:rsid w:val="00CF2859"/>
    <w:rsid w:val="00CF6CB1"/>
    <w:rsid w:val="00CF715C"/>
    <w:rsid w:val="00D07F0F"/>
    <w:rsid w:val="00D1096A"/>
    <w:rsid w:val="00D115F2"/>
    <w:rsid w:val="00D138B4"/>
    <w:rsid w:val="00D15CA2"/>
    <w:rsid w:val="00D16E31"/>
    <w:rsid w:val="00D23A32"/>
    <w:rsid w:val="00D23CC0"/>
    <w:rsid w:val="00D24127"/>
    <w:rsid w:val="00D269B5"/>
    <w:rsid w:val="00D30751"/>
    <w:rsid w:val="00D32255"/>
    <w:rsid w:val="00D36959"/>
    <w:rsid w:val="00D43488"/>
    <w:rsid w:val="00D4707B"/>
    <w:rsid w:val="00D51273"/>
    <w:rsid w:val="00D53B37"/>
    <w:rsid w:val="00D5553B"/>
    <w:rsid w:val="00D555C3"/>
    <w:rsid w:val="00D60847"/>
    <w:rsid w:val="00D61A66"/>
    <w:rsid w:val="00D61D50"/>
    <w:rsid w:val="00D66D8B"/>
    <w:rsid w:val="00D67DE3"/>
    <w:rsid w:val="00D72585"/>
    <w:rsid w:val="00D730D2"/>
    <w:rsid w:val="00D771E1"/>
    <w:rsid w:val="00D817FD"/>
    <w:rsid w:val="00D83D43"/>
    <w:rsid w:val="00D85709"/>
    <w:rsid w:val="00D91C07"/>
    <w:rsid w:val="00D92F22"/>
    <w:rsid w:val="00D96453"/>
    <w:rsid w:val="00D979DC"/>
    <w:rsid w:val="00DA088C"/>
    <w:rsid w:val="00DA33D2"/>
    <w:rsid w:val="00DA4A07"/>
    <w:rsid w:val="00DB3969"/>
    <w:rsid w:val="00DB6CE6"/>
    <w:rsid w:val="00DC0994"/>
    <w:rsid w:val="00DC0CD2"/>
    <w:rsid w:val="00DC3C82"/>
    <w:rsid w:val="00DC3F9E"/>
    <w:rsid w:val="00DC5BF9"/>
    <w:rsid w:val="00DC6D8E"/>
    <w:rsid w:val="00DD0A9D"/>
    <w:rsid w:val="00DE5729"/>
    <w:rsid w:val="00DE5F78"/>
    <w:rsid w:val="00DF6423"/>
    <w:rsid w:val="00DF6AFC"/>
    <w:rsid w:val="00E02078"/>
    <w:rsid w:val="00E10F4C"/>
    <w:rsid w:val="00E12D6C"/>
    <w:rsid w:val="00E1351D"/>
    <w:rsid w:val="00E135E1"/>
    <w:rsid w:val="00E13628"/>
    <w:rsid w:val="00E15653"/>
    <w:rsid w:val="00E215D1"/>
    <w:rsid w:val="00E232F0"/>
    <w:rsid w:val="00E25A5B"/>
    <w:rsid w:val="00E307A4"/>
    <w:rsid w:val="00E321DD"/>
    <w:rsid w:val="00E33BC8"/>
    <w:rsid w:val="00E423F5"/>
    <w:rsid w:val="00E43109"/>
    <w:rsid w:val="00E4462D"/>
    <w:rsid w:val="00E52DF8"/>
    <w:rsid w:val="00E54623"/>
    <w:rsid w:val="00E56933"/>
    <w:rsid w:val="00E57996"/>
    <w:rsid w:val="00E629B8"/>
    <w:rsid w:val="00E63D95"/>
    <w:rsid w:val="00E6545C"/>
    <w:rsid w:val="00E6607A"/>
    <w:rsid w:val="00E7044E"/>
    <w:rsid w:val="00E70AE3"/>
    <w:rsid w:val="00E751AE"/>
    <w:rsid w:val="00E77066"/>
    <w:rsid w:val="00E856CE"/>
    <w:rsid w:val="00E871A8"/>
    <w:rsid w:val="00E912C4"/>
    <w:rsid w:val="00E91C90"/>
    <w:rsid w:val="00E94DCD"/>
    <w:rsid w:val="00EA266C"/>
    <w:rsid w:val="00EA460F"/>
    <w:rsid w:val="00EB0D03"/>
    <w:rsid w:val="00EB2CD5"/>
    <w:rsid w:val="00EB377D"/>
    <w:rsid w:val="00EB57D1"/>
    <w:rsid w:val="00EB6F87"/>
    <w:rsid w:val="00EC0C92"/>
    <w:rsid w:val="00EC1FCE"/>
    <w:rsid w:val="00EC5849"/>
    <w:rsid w:val="00EC58FF"/>
    <w:rsid w:val="00EC6B33"/>
    <w:rsid w:val="00ED6EE7"/>
    <w:rsid w:val="00EE23EF"/>
    <w:rsid w:val="00EE55F0"/>
    <w:rsid w:val="00EE637F"/>
    <w:rsid w:val="00EE7A10"/>
    <w:rsid w:val="00EF16D7"/>
    <w:rsid w:val="00EF226B"/>
    <w:rsid w:val="00EF2B14"/>
    <w:rsid w:val="00EF713A"/>
    <w:rsid w:val="00F0151A"/>
    <w:rsid w:val="00F03808"/>
    <w:rsid w:val="00F0393A"/>
    <w:rsid w:val="00F04542"/>
    <w:rsid w:val="00F10253"/>
    <w:rsid w:val="00F106D0"/>
    <w:rsid w:val="00F107CB"/>
    <w:rsid w:val="00F12A70"/>
    <w:rsid w:val="00F16483"/>
    <w:rsid w:val="00F244EC"/>
    <w:rsid w:val="00F255E3"/>
    <w:rsid w:val="00F27CB8"/>
    <w:rsid w:val="00F309F2"/>
    <w:rsid w:val="00F31742"/>
    <w:rsid w:val="00F31A4A"/>
    <w:rsid w:val="00F32F02"/>
    <w:rsid w:val="00F34542"/>
    <w:rsid w:val="00F4046F"/>
    <w:rsid w:val="00F40959"/>
    <w:rsid w:val="00F40D1C"/>
    <w:rsid w:val="00F40F69"/>
    <w:rsid w:val="00F42830"/>
    <w:rsid w:val="00F50993"/>
    <w:rsid w:val="00F55B01"/>
    <w:rsid w:val="00F5601D"/>
    <w:rsid w:val="00F56CA2"/>
    <w:rsid w:val="00F625EA"/>
    <w:rsid w:val="00F62ACD"/>
    <w:rsid w:val="00F62D8E"/>
    <w:rsid w:val="00F63775"/>
    <w:rsid w:val="00F67389"/>
    <w:rsid w:val="00F675A5"/>
    <w:rsid w:val="00F70C83"/>
    <w:rsid w:val="00F7143D"/>
    <w:rsid w:val="00F717EB"/>
    <w:rsid w:val="00F71F96"/>
    <w:rsid w:val="00F80113"/>
    <w:rsid w:val="00F8080A"/>
    <w:rsid w:val="00F83C4C"/>
    <w:rsid w:val="00F841A5"/>
    <w:rsid w:val="00F85190"/>
    <w:rsid w:val="00F86568"/>
    <w:rsid w:val="00F86CC1"/>
    <w:rsid w:val="00F91E9A"/>
    <w:rsid w:val="00F9414D"/>
    <w:rsid w:val="00F959F6"/>
    <w:rsid w:val="00F965DA"/>
    <w:rsid w:val="00F9671B"/>
    <w:rsid w:val="00F96B50"/>
    <w:rsid w:val="00FA1ADA"/>
    <w:rsid w:val="00FA318D"/>
    <w:rsid w:val="00FA48C7"/>
    <w:rsid w:val="00FA4DB7"/>
    <w:rsid w:val="00FA6285"/>
    <w:rsid w:val="00FA71AC"/>
    <w:rsid w:val="00FB0A31"/>
    <w:rsid w:val="00FB6BD5"/>
    <w:rsid w:val="00FB73D7"/>
    <w:rsid w:val="00FC102D"/>
    <w:rsid w:val="00FC5181"/>
    <w:rsid w:val="00FD19E5"/>
    <w:rsid w:val="00FD6C55"/>
    <w:rsid w:val="00FD761C"/>
    <w:rsid w:val="00FD7842"/>
    <w:rsid w:val="00FE2B4F"/>
    <w:rsid w:val="00FE2E35"/>
    <w:rsid w:val="00FF2ABB"/>
    <w:rsid w:val="00FF2E2B"/>
    <w:rsid w:val="00FF4B62"/>
    <w:rsid w:val="00FF6256"/>
    <w:rsid w:val="00FF6CA4"/>
    <w:rsid w:val="00FF6E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3BD02A"/>
  <w14:defaultImageDpi w14:val="300"/>
  <w15:docId w15:val="{0E0E56DB-A50E-43B0-9829-27267E4D1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31321"/>
    <w:rPr>
      <w:noProof/>
      <w:sz w:val="24"/>
      <w:szCs w:val="24"/>
    </w:rPr>
  </w:style>
  <w:style w:type="paragraph" w:styleId="11">
    <w:name w:val="heading 1"/>
    <w:basedOn w:val="a4"/>
    <w:link w:val="12"/>
    <w:qFormat/>
    <w:pPr>
      <w:spacing w:before="100" w:beforeAutospacing="1" w:after="100" w:afterAutospacing="1"/>
      <w:jc w:val="center"/>
      <w:outlineLvl w:val="0"/>
    </w:pPr>
    <w:rPr>
      <w:b/>
      <w:bCs/>
      <w:kern w:val="36"/>
      <w:sz w:val="23"/>
      <w:szCs w:val="23"/>
    </w:rPr>
  </w:style>
  <w:style w:type="paragraph" w:styleId="20">
    <w:name w:val="heading 2"/>
    <w:basedOn w:val="a4"/>
    <w:link w:val="22"/>
    <w:qFormat/>
    <w:pPr>
      <w:spacing w:before="100" w:beforeAutospacing="1" w:after="100" w:afterAutospacing="1"/>
      <w:outlineLvl w:val="1"/>
    </w:pPr>
    <w:rPr>
      <w:rFonts w:ascii="Arial" w:hAnsi="Arial" w:cs="Arial"/>
      <w:b/>
      <w:bCs/>
      <w:color w:val="000000"/>
      <w:sz w:val="32"/>
      <w:szCs w:val="32"/>
    </w:rPr>
  </w:style>
  <w:style w:type="paragraph" w:styleId="3">
    <w:name w:val="heading 3"/>
    <w:basedOn w:val="a4"/>
    <w:link w:val="30"/>
    <w:qFormat/>
    <w:pPr>
      <w:spacing w:before="100" w:beforeAutospacing="1" w:after="100" w:afterAutospacing="1"/>
      <w:jc w:val="center"/>
      <w:outlineLvl w:val="2"/>
    </w:pPr>
    <w:rPr>
      <w:b/>
      <w:bCs/>
      <w:sz w:val="18"/>
      <w:szCs w:val="18"/>
    </w:rPr>
  </w:style>
  <w:style w:type="paragraph" w:styleId="4">
    <w:name w:val="heading 4"/>
    <w:basedOn w:val="a4"/>
    <w:next w:val="a4"/>
    <w:link w:val="40"/>
    <w:qFormat/>
    <w:pPr>
      <w:keepNext/>
      <w:keepLines/>
      <w:spacing w:before="40"/>
      <w:outlineLvl w:val="3"/>
    </w:pPr>
    <w:rPr>
      <w:rFonts w:ascii="Calibri" w:eastAsia="MS Gothic" w:hAnsi="Calibri"/>
      <w:i/>
      <w:iCs/>
      <w:color w:val="365F91"/>
    </w:rPr>
  </w:style>
  <w:style w:type="paragraph" w:styleId="5">
    <w:name w:val="heading 5"/>
    <w:basedOn w:val="a4"/>
    <w:next w:val="a4"/>
    <w:qFormat/>
    <w:pPr>
      <w:keepNext/>
      <w:jc w:val="center"/>
      <w:outlineLvl w:val="4"/>
    </w:pPr>
    <w:rPr>
      <w:sz w:val="28"/>
      <w:szCs w:val="28"/>
    </w:rPr>
  </w:style>
  <w:style w:type="paragraph" w:styleId="6">
    <w:name w:val="heading 6"/>
    <w:basedOn w:val="a4"/>
    <w:next w:val="a4"/>
    <w:qFormat/>
    <w:pPr>
      <w:keepNext/>
      <w:spacing w:line="360" w:lineRule="auto"/>
      <w:ind w:firstLine="709"/>
      <w:jc w:val="center"/>
      <w:outlineLvl w:val="5"/>
    </w:pPr>
    <w:rPr>
      <w:sz w:val="28"/>
      <w:szCs w:val="28"/>
    </w:rPr>
  </w:style>
  <w:style w:type="paragraph" w:styleId="7">
    <w:name w:val="heading 7"/>
    <w:basedOn w:val="a4"/>
    <w:next w:val="a4"/>
    <w:qFormat/>
    <w:pPr>
      <w:keepNext/>
      <w:keepLines/>
      <w:spacing w:before="40"/>
      <w:outlineLvl w:val="6"/>
    </w:pPr>
    <w:rPr>
      <w:rFonts w:ascii="Calibri" w:eastAsia="MS Gothic" w:hAnsi="Calibri"/>
      <w:i/>
      <w:iCs/>
      <w:color w:val="243F60"/>
    </w:rPr>
  </w:style>
  <w:style w:type="paragraph" w:styleId="8">
    <w:name w:val="heading 8"/>
    <w:basedOn w:val="a4"/>
    <w:next w:val="a4"/>
    <w:qFormat/>
    <w:pPr>
      <w:keepNext/>
      <w:spacing w:line="360" w:lineRule="auto"/>
      <w:ind w:firstLine="709"/>
      <w:outlineLvl w:val="7"/>
    </w:pPr>
    <w:rPr>
      <w:sz w:val="28"/>
      <w:szCs w:val="2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basedOn w:val="a5"/>
    <w:link w:val="11"/>
    <w:rsid w:val="00107344"/>
    <w:rPr>
      <w:b/>
      <w:bCs/>
      <w:noProof/>
      <w:kern w:val="36"/>
      <w:sz w:val="23"/>
      <w:szCs w:val="23"/>
    </w:rPr>
  </w:style>
  <w:style w:type="character" w:customStyle="1" w:styleId="22">
    <w:name w:val="Заголовок 2 Знак"/>
    <w:basedOn w:val="a5"/>
    <w:link w:val="20"/>
    <w:rsid w:val="0084555B"/>
    <w:rPr>
      <w:rFonts w:ascii="Arial" w:hAnsi="Arial" w:cs="Arial"/>
      <w:b/>
      <w:bCs/>
      <w:noProof/>
      <w:color w:val="000000"/>
      <w:sz w:val="32"/>
      <w:szCs w:val="32"/>
    </w:rPr>
  </w:style>
  <w:style w:type="character" w:customStyle="1" w:styleId="Heading1Char">
    <w:name w:val="Heading 1 Char"/>
    <w:rPr>
      <w:rFonts w:ascii="Times New Roman" w:hAnsi="Times New Roman" w:cs="Times New Roman"/>
      <w:b/>
      <w:kern w:val="36"/>
      <w:sz w:val="23"/>
      <w:lang w:val="x-none" w:eastAsia="ru-RU"/>
    </w:rPr>
  </w:style>
  <w:style w:type="character" w:customStyle="1" w:styleId="Heading2Char">
    <w:name w:val="Heading 2 Char"/>
    <w:rPr>
      <w:rFonts w:ascii="Arial" w:hAnsi="Arial" w:cs="Arial"/>
      <w:b/>
      <w:color w:val="000000"/>
      <w:sz w:val="32"/>
      <w:lang w:val="x-none" w:eastAsia="ru-RU"/>
    </w:rPr>
  </w:style>
  <w:style w:type="character" w:customStyle="1" w:styleId="Heading3Char">
    <w:name w:val="Heading 3 Char"/>
    <w:rPr>
      <w:rFonts w:ascii="Times New Roman" w:hAnsi="Times New Roman" w:cs="Times New Roman"/>
      <w:b/>
      <w:sz w:val="18"/>
      <w:lang w:val="x-none" w:eastAsia="ru-RU"/>
    </w:rPr>
  </w:style>
  <w:style w:type="paragraph" w:customStyle="1" w:styleId="13">
    <w:name w:val="Абзац списка1"/>
    <w:basedOn w:val="a4"/>
    <w:pPr>
      <w:ind w:left="720"/>
    </w:pPr>
  </w:style>
  <w:style w:type="paragraph" w:customStyle="1" w:styleId="14">
    <w:name w:val="Отступ основного текста1"/>
    <w:basedOn w:val="a4"/>
    <w:pPr>
      <w:spacing w:line="360" w:lineRule="auto"/>
      <w:ind w:firstLine="720"/>
      <w:jc w:val="both"/>
    </w:pPr>
    <w:rPr>
      <w:rFonts w:ascii="Arial" w:hAnsi="Arial" w:cs="Arial"/>
    </w:rPr>
  </w:style>
  <w:style w:type="character" w:customStyle="1" w:styleId="BodyTextIndentChar">
    <w:name w:val="Body Text Indent Char"/>
    <w:rPr>
      <w:rFonts w:ascii="Arial" w:hAnsi="Arial" w:cs="Arial"/>
      <w:sz w:val="24"/>
    </w:rPr>
  </w:style>
  <w:style w:type="paragraph" w:styleId="a8">
    <w:name w:val="Body Text"/>
    <w:basedOn w:val="a4"/>
    <w:pPr>
      <w:spacing w:line="360" w:lineRule="auto"/>
      <w:jc w:val="both"/>
    </w:pPr>
    <w:rPr>
      <w:rFonts w:ascii="Arial" w:hAnsi="Arial" w:cs="Arial"/>
    </w:rPr>
  </w:style>
  <w:style w:type="character" w:customStyle="1" w:styleId="BodyTextChar">
    <w:name w:val="Body Text Char"/>
    <w:rPr>
      <w:rFonts w:ascii="Arial" w:hAnsi="Arial" w:cs="Arial"/>
      <w:sz w:val="24"/>
    </w:rPr>
  </w:style>
  <w:style w:type="paragraph" w:styleId="a9">
    <w:name w:val="Body Text Indent"/>
    <w:basedOn w:val="a4"/>
    <w:link w:val="aa"/>
    <w:pPr>
      <w:spacing w:after="120" w:line="480" w:lineRule="auto"/>
    </w:pPr>
  </w:style>
  <w:style w:type="character" w:customStyle="1" w:styleId="BodyText2Char">
    <w:name w:val="Body Text 2 Char"/>
    <w:rPr>
      <w:rFonts w:ascii="Times New Roman" w:hAnsi="Times New Roman" w:cs="Times New Roman"/>
      <w:sz w:val="24"/>
      <w:lang w:val="en-US" w:eastAsia="x-none"/>
    </w:rPr>
  </w:style>
  <w:style w:type="paragraph" w:styleId="ab">
    <w:name w:val="header"/>
    <w:basedOn w:val="a4"/>
    <w:link w:val="ac"/>
    <w:pPr>
      <w:tabs>
        <w:tab w:val="center" w:pos="4677"/>
        <w:tab w:val="right" w:pos="9355"/>
      </w:tabs>
    </w:pPr>
  </w:style>
  <w:style w:type="character" w:customStyle="1" w:styleId="HeaderChar">
    <w:name w:val="Header Char"/>
    <w:rPr>
      <w:rFonts w:ascii="Times New Roman" w:hAnsi="Times New Roman" w:cs="Times New Roman"/>
      <w:sz w:val="24"/>
      <w:lang w:val="en-US" w:eastAsia="x-none"/>
    </w:rPr>
  </w:style>
  <w:style w:type="paragraph" w:styleId="ad">
    <w:name w:val="footer"/>
    <w:basedOn w:val="a4"/>
    <w:link w:val="ae"/>
    <w:uiPriority w:val="99"/>
    <w:pPr>
      <w:tabs>
        <w:tab w:val="center" w:pos="4677"/>
        <w:tab w:val="right" w:pos="9355"/>
      </w:tabs>
    </w:pPr>
  </w:style>
  <w:style w:type="character" w:customStyle="1" w:styleId="ae">
    <w:name w:val="Нижний колонтитул Знак"/>
    <w:basedOn w:val="a5"/>
    <w:link w:val="ad"/>
    <w:uiPriority w:val="99"/>
    <w:rsid w:val="009B78AB"/>
    <w:rPr>
      <w:noProof/>
      <w:sz w:val="24"/>
      <w:szCs w:val="24"/>
    </w:rPr>
  </w:style>
  <w:style w:type="character" w:customStyle="1" w:styleId="FooterChar">
    <w:name w:val="Footer Char"/>
    <w:rPr>
      <w:rFonts w:ascii="Times New Roman" w:hAnsi="Times New Roman" w:cs="Times New Roman"/>
      <w:sz w:val="24"/>
      <w:lang w:val="en-US" w:eastAsia="x-none"/>
    </w:rPr>
  </w:style>
  <w:style w:type="paragraph" w:customStyle="1" w:styleId="af">
    <w:name w:val="Îáû÷íûé"/>
    <w:pPr>
      <w:widowControl w:val="0"/>
      <w:autoSpaceDE w:val="0"/>
      <w:autoSpaceDN w:val="0"/>
      <w:adjustRightInd w:val="0"/>
    </w:pPr>
    <w:rPr>
      <w:lang w:val="en-US" w:eastAsia="en-US"/>
    </w:rPr>
  </w:style>
  <w:style w:type="paragraph" w:customStyle="1" w:styleId="af0">
    <w:name w:val="Âåðõíèé êîëîíòèòóë"/>
    <w:basedOn w:val="af"/>
    <w:pPr>
      <w:tabs>
        <w:tab w:val="center" w:pos="4153"/>
        <w:tab w:val="right" w:pos="8306"/>
      </w:tabs>
    </w:pPr>
    <w:rPr>
      <w:lang w:val="ru-RU"/>
    </w:rPr>
  </w:style>
  <w:style w:type="character" w:styleId="af1">
    <w:name w:val="page number"/>
    <w:rPr>
      <w:rFonts w:ascii="Times New Roman" w:hAnsi="Times New Roman" w:cs="Times New Roman"/>
    </w:rPr>
  </w:style>
  <w:style w:type="paragraph" w:styleId="af2">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4"/>
    <w:link w:val="af3"/>
    <w:uiPriority w:val="99"/>
    <w:rPr>
      <w:sz w:val="20"/>
      <w:szCs w:val="20"/>
    </w:rPr>
  </w:style>
  <w:style w:type="character" w:customStyle="1" w:styleId="FootnoteTextChar">
    <w:name w:val="Footnote Text Char"/>
    <w:rPr>
      <w:rFonts w:ascii="Times New Roman" w:hAnsi="Times New Roman" w:cs="Times New Roman"/>
      <w:sz w:val="20"/>
      <w:lang w:val="en-US" w:eastAsia="x-none"/>
    </w:rPr>
  </w:style>
  <w:style w:type="character" w:styleId="af4">
    <w:name w:val="footnote reference"/>
    <w:rPr>
      <w:vertAlign w:val="superscript"/>
    </w:rPr>
  </w:style>
  <w:style w:type="paragraph" w:customStyle="1" w:styleId="31">
    <w:name w:val="çàãîëîâîê 3"/>
    <w:basedOn w:val="af"/>
    <w:next w:val="af"/>
    <w:pPr>
      <w:keepNext/>
      <w:spacing w:line="360" w:lineRule="auto"/>
      <w:jc w:val="center"/>
    </w:pPr>
    <w:rPr>
      <w:sz w:val="26"/>
      <w:szCs w:val="26"/>
      <w:lang w:val="ru-RU"/>
    </w:rPr>
  </w:style>
  <w:style w:type="character" w:styleId="af5">
    <w:name w:val="Hyperlink"/>
    <w:uiPriority w:val="99"/>
    <w:rPr>
      <w:color w:val="0000FF"/>
      <w:u w:val="single"/>
    </w:rPr>
  </w:style>
  <w:style w:type="character" w:styleId="af6">
    <w:name w:val="Strong"/>
    <w:qFormat/>
    <w:rPr>
      <w:b/>
    </w:rPr>
  </w:style>
  <w:style w:type="paragraph" w:customStyle="1" w:styleId="Style1">
    <w:name w:val="Style1"/>
    <w:basedOn w:val="a4"/>
    <w:pPr>
      <w:widowControl w:val="0"/>
      <w:autoSpaceDE w:val="0"/>
      <w:autoSpaceDN w:val="0"/>
      <w:adjustRightInd w:val="0"/>
    </w:pPr>
    <w:rPr>
      <w:rFonts w:ascii="Arial" w:hAnsi="Arial" w:cs="Arial"/>
    </w:rPr>
  </w:style>
  <w:style w:type="character" w:customStyle="1" w:styleId="af7">
    <w:name w:val="назначение"/>
    <w:rPr>
      <w:rFonts w:ascii="Times New Roman" w:hAnsi="Times New Roman" w:cs="Times New Roman"/>
    </w:rPr>
  </w:style>
  <w:style w:type="paragraph" w:customStyle="1" w:styleId="15">
    <w:name w:val="Обычный1"/>
  </w:style>
  <w:style w:type="paragraph" w:customStyle="1" w:styleId="af8">
    <w:name w:val="Знак Знак Знак Знак"/>
    <w:basedOn w:val="a4"/>
    <w:rPr>
      <w:rFonts w:ascii="Verdana" w:hAnsi="Verdana"/>
      <w:sz w:val="20"/>
      <w:szCs w:val="20"/>
    </w:rPr>
  </w:style>
  <w:style w:type="paragraph" w:customStyle="1" w:styleId="a3">
    <w:name w:val="список с точками"/>
    <w:basedOn w:val="a4"/>
    <w:pPr>
      <w:numPr>
        <w:numId w:val="1"/>
      </w:numPr>
      <w:tabs>
        <w:tab w:val="left" w:pos="756"/>
      </w:tabs>
      <w:suppressAutoHyphens/>
      <w:spacing w:line="312" w:lineRule="auto"/>
      <w:ind w:left="756"/>
      <w:jc w:val="both"/>
    </w:pPr>
    <w:rPr>
      <w:lang w:eastAsia="ar-SA"/>
    </w:rPr>
  </w:style>
  <w:style w:type="paragraph" w:customStyle="1" w:styleId="ConsPlusNormal">
    <w:name w:val="ConsPlusNormal"/>
    <w:pPr>
      <w:widowControl w:val="0"/>
      <w:suppressAutoHyphens/>
      <w:autoSpaceDE w:val="0"/>
      <w:ind w:firstLine="720"/>
    </w:pPr>
    <w:rPr>
      <w:rFonts w:ascii="Arial" w:hAnsi="Arial" w:cs="Arial"/>
      <w:lang w:eastAsia="ar-SA"/>
    </w:rPr>
  </w:style>
  <w:style w:type="paragraph" w:customStyle="1" w:styleId="Default">
    <w:name w:val="Default"/>
    <w:pPr>
      <w:autoSpaceDE w:val="0"/>
      <w:autoSpaceDN w:val="0"/>
      <w:adjustRightInd w:val="0"/>
    </w:pPr>
    <w:rPr>
      <w:noProof/>
      <w:color w:val="000000"/>
      <w:sz w:val="24"/>
      <w:szCs w:val="24"/>
    </w:rPr>
  </w:style>
  <w:style w:type="paragraph" w:customStyle="1" w:styleId="western">
    <w:name w:val="western"/>
    <w:basedOn w:val="a4"/>
    <w:pPr>
      <w:spacing w:before="100" w:beforeAutospacing="1" w:after="100" w:afterAutospacing="1"/>
    </w:pPr>
  </w:style>
  <w:style w:type="paragraph" w:customStyle="1" w:styleId="text">
    <w:name w:val="text"/>
    <w:basedOn w:val="a4"/>
    <w:pPr>
      <w:spacing w:before="150" w:after="100" w:afterAutospacing="1"/>
      <w:ind w:left="300" w:right="300"/>
    </w:pPr>
    <w:rPr>
      <w:rFonts w:ascii="Arial" w:hAnsi="Arial" w:cs="Arial"/>
      <w:sz w:val="20"/>
      <w:szCs w:val="20"/>
    </w:rPr>
  </w:style>
  <w:style w:type="paragraph" w:customStyle="1" w:styleId="a">
    <w:name w:val="Сп"/>
    <w:basedOn w:val="af9"/>
    <w:pPr>
      <w:numPr>
        <w:numId w:val="2"/>
      </w:numPr>
      <w:spacing w:line="276" w:lineRule="auto"/>
      <w:jc w:val="both"/>
    </w:pPr>
    <w:rPr>
      <w:spacing w:val="20"/>
      <w:sz w:val="28"/>
    </w:rPr>
  </w:style>
  <w:style w:type="paragraph" w:styleId="af9">
    <w:name w:val="Normal Indent"/>
    <w:basedOn w:val="a4"/>
    <w:semiHidden/>
    <w:pPr>
      <w:ind w:left="708"/>
    </w:pPr>
  </w:style>
  <w:style w:type="paragraph" w:customStyle="1" w:styleId="a0">
    <w:name w:val="СП"/>
    <w:basedOn w:val="a4"/>
    <w:pPr>
      <w:numPr>
        <w:numId w:val="3"/>
      </w:numPr>
      <w:tabs>
        <w:tab w:val="num" w:pos="1134"/>
      </w:tabs>
      <w:spacing w:line="276" w:lineRule="auto"/>
      <w:jc w:val="both"/>
    </w:pPr>
    <w:rPr>
      <w:spacing w:val="20"/>
      <w:sz w:val="28"/>
      <w:szCs w:val="22"/>
    </w:rPr>
  </w:style>
  <w:style w:type="paragraph" w:customStyle="1" w:styleId="FR4">
    <w:name w:val="FR4"/>
    <w:pPr>
      <w:widowControl w:val="0"/>
      <w:spacing w:line="480" w:lineRule="auto"/>
      <w:ind w:left="560" w:firstLine="820"/>
    </w:pPr>
    <w:rPr>
      <w:rFonts w:ascii="Arial" w:hAnsi="Arial" w:cs="Arial"/>
      <w:sz w:val="18"/>
    </w:rPr>
  </w:style>
  <w:style w:type="paragraph" w:styleId="23">
    <w:name w:val="Body Text Indent 2"/>
    <w:basedOn w:val="a4"/>
    <w:pPr>
      <w:spacing w:after="120" w:line="480" w:lineRule="auto"/>
      <w:ind w:left="283"/>
    </w:pPr>
    <w:rPr>
      <w:rFonts w:ascii="Calibri" w:hAnsi="Calibri"/>
      <w:sz w:val="22"/>
      <w:szCs w:val="22"/>
    </w:rPr>
  </w:style>
  <w:style w:type="character" w:customStyle="1" w:styleId="BodyTextIndent2Char">
    <w:name w:val="Body Text Indent 2 Char"/>
    <w:rPr>
      <w:rFonts w:eastAsia="Times New Roman"/>
      <w:sz w:val="22"/>
    </w:rPr>
  </w:style>
  <w:style w:type="paragraph" w:customStyle="1" w:styleId="16">
    <w:name w:val="Текст выноски1"/>
    <w:basedOn w:val="a4"/>
    <w:rPr>
      <w:rFonts w:ascii="Tahoma" w:hAnsi="Tahoma" w:cs="Tahoma"/>
      <w:sz w:val="16"/>
      <w:szCs w:val="16"/>
    </w:rPr>
  </w:style>
  <w:style w:type="character" w:customStyle="1" w:styleId="BalloonTextChar">
    <w:name w:val="Balloon Text Char"/>
    <w:rPr>
      <w:rFonts w:ascii="Tahoma" w:hAnsi="Tahoma" w:cs="Tahoma"/>
      <w:sz w:val="16"/>
      <w:lang w:val="en-US" w:eastAsia="en-US"/>
    </w:rPr>
  </w:style>
  <w:style w:type="paragraph" w:styleId="afa">
    <w:name w:val="Normal (Web)"/>
    <w:aliases w:val="Знак,Обычный (Web),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Знак Знак3"/>
    <w:basedOn w:val="a4"/>
    <w:link w:val="afb"/>
    <w:uiPriority w:val="99"/>
    <w:qFormat/>
    <w:pPr>
      <w:spacing w:before="100" w:beforeAutospacing="1" w:after="100" w:afterAutospacing="1"/>
    </w:pPr>
  </w:style>
  <w:style w:type="character" w:customStyle="1" w:styleId="apple-converted-space">
    <w:name w:val="apple-converted-space"/>
    <w:rPr>
      <w:rFonts w:ascii="Times New Roman" w:hAnsi="Times New Roman" w:cs="Times New Roman"/>
    </w:rPr>
  </w:style>
  <w:style w:type="paragraph" w:customStyle="1" w:styleId="2">
    <w:name w:val="_СПИСОК_2"/>
    <w:basedOn w:val="a4"/>
    <w:pPr>
      <w:numPr>
        <w:numId w:val="4"/>
      </w:numPr>
      <w:ind w:left="600" w:hanging="600"/>
      <w:jc w:val="both"/>
    </w:pPr>
    <w:rPr>
      <w:rFonts w:eastAsia="MS Mincho"/>
      <w:sz w:val="28"/>
      <w:szCs w:val="28"/>
      <w:lang w:eastAsia="ja-JP"/>
    </w:rPr>
  </w:style>
  <w:style w:type="paragraph" w:customStyle="1" w:styleId="17">
    <w:name w:val="Заголовок оглавления1"/>
    <w:basedOn w:val="11"/>
    <w:next w:val="a4"/>
    <w:pPr>
      <w:keepNext/>
      <w:keepLines/>
      <w:spacing w:before="480" w:beforeAutospacing="0" w:after="0" w:afterAutospacing="0" w:line="276" w:lineRule="auto"/>
      <w:jc w:val="left"/>
      <w:outlineLvl w:val="9"/>
    </w:pPr>
    <w:rPr>
      <w:rFonts w:ascii="Cambria" w:hAnsi="Cambria"/>
      <w:color w:val="365F91"/>
      <w:kern w:val="0"/>
      <w:sz w:val="28"/>
      <w:szCs w:val="28"/>
      <w:lang w:eastAsia="en-US"/>
    </w:rPr>
  </w:style>
  <w:style w:type="paragraph" w:styleId="18">
    <w:name w:val="toc 1"/>
    <w:basedOn w:val="a4"/>
    <w:next w:val="a4"/>
    <w:autoRedefine/>
    <w:uiPriority w:val="39"/>
    <w:pPr>
      <w:tabs>
        <w:tab w:val="right" w:leader="dot" w:pos="9629"/>
      </w:tabs>
      <w:spacing w:after="100"/>
      <w:ind w:left="360"/>
    </w:pPr>
  </w:style>
  <w:style w:type="paragraph" w:styleId="24">
    <w:name w:val="toc 2"/>
    <w:basedOn w:val="a4"/>
    <w:next w:val="a4"/>
    <w:autoRedefine/>
    <w:uiPriority w:val="39"/>
    <w:pPr>
      <w:tabs>
        <w:tab w:val="right" w:leader="dot" w:pos="9629"/>
      </w:tabs>
      <w:spacing w:line="360" w:lineRule="auto"/>
    </w:pPr>
  </w:style>
  <w:style w:type="paragraph" w:customStyle="1" w:styleId="afc">
    <w:name w:val="Нормальный"/>
    <w:basedOn w:val="a4"/>
    <w:pPr>
      <w:ind w:firstLine="709"/>
      <w:jc w:val="both"/>
    </w:pPr>
    <w:rPr>
      <w:sz w:val="20"/>
      <w:szCs w:val="20"/>
    </w:rPr>
  </w:style>
  <w:style w:type="paragraph" w:styleId="32">
    <w:name w:val="Body Text 3"/>
    <w:basedOn w:val="a4"/>
    <w:link w:val="33"/>
    <w:pPr>
      <w:spacing w:after="120"/>
    </w:pPr>
    <w:rPr>
      <w:sz w:val="16"/>
      <w:szCs w:val="16"/>
    </w:rPr>
  </w:style>
  <w:style w:type="character" w:customStyle="1" w:styleId="BodyText3Char">
    <w:name w:val="Body Text 3 Char"/>
    <w:rPr>
      <w:rFonts w:ascii="Times New Roman" w:hAnsi="Times New Roman" w:cs="Times New Roman"/>
      <w:sz w:val="16"/>
      <w:szCs w:val="16"/>
      <w:lang w:val="en-US" w:eastAsia="x-none"/>
    </w:rPr>
  </w:style>
  <w:style w:type="paragraph" w:styleId="34">
    <w:name w:val="Body Text Indent 3"/>
    <w:basedOn w:val="a4"/>
    <w:link w:val="35"/>
    <w:pPr>
      <w:spacing w:after="120"/>
      <w:ind w:left="283"/>
    </w:pPr>
    <w:rPr>
      <w:sz w:val="16"/>
      <w:szCs w:val="16"/>
    </w:rPr>
  </w:style>
  <w:style w:type="character" w:customStyle="1" w:styleId="BodyTextIndent3Char">
    <w:name w:val="Body Text Indent 3 Char"/>
    <w:rPr>
      <w:rFonts w:ascii="Times New Roman" w:hAnsi="Times New Roman" w:cs="Times New Roman"/>
      <w:sz w:val="16"/>
      <w:szCs w:val="16"/>
      <w:lang w:val="en-US" w:eastAsia="x-none"/>
    </w:rPr>
  </w:style>
  <w:style w:type="character" w:customStyle="1" w:styleId="Heading4Char">
    <w:name w:val="Heading 4 Char"/>
    <w:rPr>
      <w:rFonts w:ascii="Calibri" w:eastAsia="MS Gothic" w:hAnsi="Calibri" w:cs="Times New Roman"/>
      <w:i/>
      <w:iCs/>
      <w:color w:val="365F91"/>
      <w:sz w:val="24"/>
      <w:szCs w:val="24"/>
      <w:lang w:val="en-US" w:eastAsia="x-none"/>
    </w:rPr>
  </w:style>
  <w:style w:type="character" w:customStyle="1" w:styleId="Heading7Char">
    <w:name w:val="Heading 7 Char"/>
    <w:rPr>
      <w:rFonts w:ascii="Calibri" w:eastAsia="MS Gothic" w:hAnsi="Calibri" w:cs="Times New Roman"/>
      <w:i/>
      <w:iCs/>
      <w:color w:val="243F60"/>
      <w:sz w:val="24"/>
      <w:szCs w:val="24"/>
      <w:lang w:val="en-US" w:eastAsia="x-none"/>
    </w:rPr>
  </w:style>
  <w:style w:type="character" w:customStyle="1" w:styleId="mw-headline">
    <w:name w:val="mw-headline"/>
    <w:rPr>
      <w:rFonts w:ascii="Times New Roman" w:hAnsi="Times New Roman" w:cs="Times New Roman"/>
    </w:rPr>
  </w:style>
  <w:style w:type="paragraph" w:customStyle="1" w:styleId="19">
    <w:name w:val="Абзац списка1"/>
    <w:basedOn w:val="a4"/>
    <w:link w:val="ListParagraphChar"/>
    <w:pPr>
      <w:spacing w:after="200" w:line="276" w:lineRule="auto"/>
      <w:ind w:left="720"/>
    </w:pPr>
    <w:rPr>
      <w:rFonts w:ascii="Calibri" w:hAnsi="Calibri"/>
      <w:sz w:val="22"/>
      <w:szCs w:val="22"/>
    </w:rPr>
  </w:style>
  <w:style w:type="paragraph" w:customStyle="1" w:styleId="ListParagraph1">
    <w:name w:val="List Paragraph1"/>
    <w:basedOn w:val="a4"/>
    <w:pPr>
      <w:spacing w:after="200" w:line="276" w:lineRule="auto"/>
      <w:ind w:left="720"/>
    </w:pPr>
    <w:rPr>
      <w:rFonts w:ascii="Calibri" w:hAnsi="Calibri"/>
      <w:sz w:val="22"/>
      <w:szCs w:val="22"/>
    </w:rPr>
  </w:style>
  <w:style w:type="character" w:styleId="afd">
    <w:name w:val="FollowedHyperlink"/>
    <w:uiPriority w:val="99"/>
    <w:rPr>
      <w:color w:val="800080"/>
      <w:u w:val="single"/>
    </w:rPr>
  </w:style>
  <w:style w:type="paragraph" w:styleId="25">
    <w:name w:val="Body Text 2"/>
    <w:basedOn w:val="a4"/>
    <w:link w:val="26"/>
    <w:uiPriority w:val="99"/>
    <w:pPr>
      <w:jc w:val="center"/>
    </w:pPr>
    <w:rPr>
      <w:sz w:val="28"/>
      <w:szCs w:val="28"/>
    </w:rPr>
  </w:style>
  <w:style w:type="paragraph" w:styleId="afe">
    <w:name w:val="TOC Heading"/>
    <w:basedOn w:val="11"/>
    <w:next w:val="a4"/>
    <w:uiPriority w:val="39"/>
    <w:qFormat/>
    <w:pPr>
      <w:keepNext/>
      <w:keepLines/>
      <w:spacing w:before="240" w:beforeAutospacing="0" w:after="0" w:afterAutospacing="0" w:line="259" w:lineRule="auto"/>
      <w:jc w:val="left"/>
      <w:outlineLvl w:val="9"/>
    </w:pPr>
    <w:rPr>
      <w:rFonts w:ascii="Calibri Light" w:hAnsi="Calibri Light"/>
      <w:b w:val="0"/>
      <w:bCs w:val="0"/>
      <w:color w:val="2E74B5"/>
      <w:kern w:val="0"/>
      <w:sz w:val="32"/>
      <w:szCs w:val="32"/>
    </w:rPr>
  </w:style>
  <w:style w:type="paragraph" w:styleId="aff">
    <w:name w:val="Balloon Text"/>
    <w:basedOn w:val="a4"/>
    <w:link w:val="aff0"/>
    <w:unhideWhenUsed/>
    <w:rsid w:val="00B82367"/>
    <w:rPr>
      <w:rFonts w:ascii="Lucida Grande CY" w:hAnsi="Lucida Grande CY"/>
      <w:sz w:val="18"/>
      <w:szCs w:val="18"/>
    </w:rPr>
  </w:style>
  <w:style w:type="character" w:customStyle="1" w:styleId="aff0">
    <w:name w:val="Текст выноски Знак"/>
    <w:link w:val="aff"/>
    <w:rsid w:val="00B82367"/>
    <w:rPr>
      <w:rFonts w:ascii="Lucida Grande CY" w:hAnsi="Lucida Grande CY"/>
      <w:noProof/>
      <w:sz w:val="18"/>
      <w:szCs w:val="18"/>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4"/>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noProof w:val="0"/>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5"/>
    <w:link w:val="HTML"/>
    <w:uiPriority w:val="99"/>
    <w:rsid w:val="00642041"/>
    <w:rPr>
      <w:rFonts w:ascii="Courier New" w:hAnsi="Courier New" w:cs="Courier New"/>
    </w:rPr>
  </w:style>
  <w:style w:type="paragraph" w:styleId="aff1">
    <w:name w:val="List Paragraph"/>
    <w:basedOn w:val="a4"/>
    <w:link w:val="aff2"/>
    <w:uiPriority w:val="34"/>
    <w:qFormat/>
    <w:rsid w:val="0084555B"/>
    <w:pPr>
      <w:spacing w:after="200" w:line="276" w:lineRule="auto"/>
      <w:ind w:left="720"/>
      <w:contextualSpacing/>
    </w:pPr>
    <w:rPr>
      <w:rFonts w:asciiTheme="minorHAnsi" w:eastAsiaTheme="minorHAnsi" w:hAnsiTheme="minorHAnsi" w:cstheme="minorBidi"/>
      <w:noProof w:val="0"/>
      <w:sz w:val="22"/>
      <w:szCs w:val="22"/>
      <w:lang w:eastAsia="en-US"/>
    </w:rPr>
  </w:style>
  <w:style w:type="character" w:customStyle="1" w:styleId="ft">
    <w:name w:val="ft"/>
    <w:basedOn w:val="a5"/>
    <w:rsid w:val="0084555B"/>
  </w:style>
  <w:style w:type="character" w:customStyle="1" w:styleId="st1">
    <w:name w:val="st1"/>
    <w:basedOn w:val="a5"/>
    <w:rsid w:val="0084555B"/>
  </w:style>
  <w:style w:type="paragraph" w:customStyle="1" w:styleId="a1">
    <w:name w:val="Маркированный."/>
    <w:basedOn w:val="a4"/>
    <w:rsid w:val="00712EF0"/>
    <w:pPr>
      <w:numPr>
        <w:numId w:val="5"/>
      </w:numPr>
    </w:pPr>
    <w:rPr>
      <w:rFonts w:eastAsia="Calibri"/>
      <w:noProof w:val="0"/>
      <w:szCs w:val="22"/>
      <w:lang w:eastAsia="en-US"/>
    </w:rPr>
  </w:style>
  <w:style w:type="paragraph" w:customStyle="1" w:styleId="1a">
    <w:name w:val="Текст1"/>
    <w:basedOn w:val="a4"/>
    <w:rsid w:val="00712EF0"/>
    <w:rPr>
      <w:rFonts w:ascii="Courier New" w:hAnsi="Courier New"/>
      <w:noProof w:val="0"/>
      <w:sz w:val="20"/>
      <w:szCs w:val="20"/>
      <w:lang w:eastAsia="ar-SA"/>
    </w:rPr>
  </w:style>
  <w:style w:type="paragraph" w:customStyle="1" w:styleId="Normal1">
    <w:name w:val="Normal1"/>
    <w:link w:val="Normal"/>
    <w:rsid w:val="008C7BD4"/>
    <w:pPr>
      <w:spacing w:before="100" w:after="100"/>
    </w:pPr>
    <w:rPr>
      <w:snapToGrid w:val="0"/>
      <w:sz w:val="24"/>
      <w:szCs w:val="24"/>
    </w:rPr>
  </w:style>
  <w:style w:type="table" w:styleId="aff3">
    <w:name w:val="Table Grid"/>
    <w:basedOn w:val="a6"/>
    <w:uiPriority w:val="5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Содержимое таблицы"/>
    <w:basedOn w:val="a4"/>
    <w:rsid w:val="008B0BDD"/>
    <w:pPr>
      <w:suppressLineNumbers/>
      <w:ind w:firstLine="709"/>
    </w:pPr>
    <w:rPr>
      <w:rFonts w:eastAsia="Calibri"/>
      <w:noProof w:val="0"/>
      <w:szCs w:val="22"/>
      <w:lang w:eastAsia="zh-CN"/>
    </w:rPr>
  </w:style>
  <w:style w:type="character" w:customStyle="1" w:styleId="incontentadcs">
    <w:name w:val="incontentadcs"/>
    <w:basedOn w:val="a5"/>
    <w:rsid w:val="00C137D3"/>
  </w:style>
  <w:style w:type="character" w:customStyle="1" w:styleId="yavif1">
    <w:name w:val="yavif1"/>
    <w:basedOn w:val="a5"/>
    <w:rsid w:val="00C137D3"/>
    <w:rPr>
      <w:b w:val="0"/>
      <w:bCs w:val="0"/>
      <w:vanish w:val="0"/>
      <w:webHidden w:val="0"/>
      <w:color w:val="D50000"/>
      <w:u w:val="single"/>
      <w:bdr w:val="none" w:sz="0" w:space="0" w:color="auto" w:frame="1"/>
      <w:specVanish w:val="0"/>
    </w:rPr>
  </w:style>
  <w:style w:type="character" w:customStyle="1" w:styleId="yavif2">
    <w:name w:val="yavif2"/>
    <w:basedOn w:val="a5"/>
    <w:rsid w:val="00C137D3"/>
    <w:rPr>
      <w:b w:val="0"/>
      <w:bCs w:val="0"/>
      <w:vanish w:val="0"/>
      <w:webHidden w:val="0"/>
      <w:color w:val="D50000"/>
      <w:u w:val="single"/>
      <w:bdr w:val="none" w:sz="0" w:space="0" w:color="auto" w:frame="1"/>
      <w:specVanish w:val="0"/>
    </w:rPr>
  </w:style>
  <w:style w:type="paragraph" w:customStyle="1" w:styleId="Aff5">
    <w:name w:val="По умолчанию A"/>
    <w:rsid w:val="00CE706A"/>
    <w:pPr>
      <w:pBdr>
        <w:top w:val="nil"/>
        <w:left w:val="nil"/>
        <w:bottom w:val="nil"/>
        <w:right w:val="nil"/>
        <w:between w:val="nil"/>
        <w:bar w:val="nil"/>
      </w:pBdr>
    </w:pPr>
    <w:rPr>
      <w:rFonts w:ascii="Arial Unicode MS" w:eastAsia="Arial Unicode MS" w:hAnsi="Arial Unicode MS" w:cs="Arial Unicode MS"/>
      <w:color w:val="000000"/>
      <w:sz w:val="22"/>
      <w:szCs w:val="22"/>
      <w:u w:color="000000"/>
      <w:bdr w:val="nil"/>
    </w:rPr>
  </w:style>
  <w:style w:type="paragraph" w:customStyle="1" w:styleId="Pa4">
    <w:name w:val="Pa4"/>
    <w:basedOn w:val="Default"/>
    <w:next w:val="Default"/>
    <w:uiPriority w:val="99"/>
    <w:rsid w:val="00CE706A"/>
    <w:pPr>
      <w:spacing w:line="201" w:lineRule="atLeast"/>
    </w:pPr>
    <w:rPr>
      <w:rFonts w:ascii="Peterburg" w:eastAsia="Arial Unicode MS" w:hAnsi="Peterburg"/>
      <w:noProof w:val="0"/>
      <w:color w:val="auto"/>
      <w:bdr w:val="nil"/>
    </w:rPr>
  </w:style>
  <w:style w:type="paragraph" w:customStyle="1" w:styleId="Pa7">
    <w:name w:val="Pa7"/>
    <w:basedOn w:val="Default"/>
    <w:next w:val="Default"/>
    <w:uiPriority w:val="99"/>
    <w:rsid w:val="00CE706A"/>
    <w:pPr>
      <w:spacing w:line="201" w:lineRule="atLeast"/>
    </w:pPr>
    <w:rPr>
      <w:rFonts w:ascii="Peterburg" w:eastAsia="Arial Unicode MS" w:hAnsi="Peterburg"/>
      <w:noProof w:val="0"/>
      <w:color w:val="auto"/>
      <w:bdr w:val="nil"/>
    </w:rPr>
  </w:style>
  <w:style w:type="paragraph" w:styleId="36">
    <w:name w:val="toc 3"/>
    <w:basedOn w:val="a4"/>
    <w:next w:val="a4"/>
    <w:autoRedefine/>
    <w:uiPriority w:val="39"/>
    <w:unhideWhenUsed/>
    <w:rsid w:val="005B655A"/>
    <w:pPr>
      <w:spacing w:after="100"/>
      <w:ind w:left="480"/>
    </w:pPr>
  </w:style>
  <w:style w:type="character" w:customStyle="1" w:styleId="1-2">
    <w:name w:val="Средняя сетка 1 - Акцент 2 Знак"/>
    <w:link w:val="1-20"/>
    <w:uiPriority w:val="34"/>
    <w:rsid w:val="00300A26"/>
    <w:rPr>
      <w:rFonts w:ascii="Arial Unicode MS" w:eastAsia="Arial Unicode MS" w:hAnsi="Arial Unicode MS" w:cs="Arial Unicode MS"/>
      <w:color w:val="000000"/>
      <w:sz w:val="24"/>
      <w:szCs w:val="24"/>
    </w:rPr>
  </w:style>
  <w:style w:type="table" w:styleId="1-20">
    <w:name w:val="Medium Grid 1 Accent 2"/>
    <w:basedOn w:val="a6"/>
    <w:link w:val="1-2"/>
    <w:uiPriority w:val="34"/>
    <w:semiHidden/>
    <w:unhideWhenUsed/>
    <w:rsid w:val="00300A26"/>
    <w:rPr>
      <w:rFonts w:ascii="Arial Unicode MS" w:eastAsia="Arial Unicode MS" w:hAnsi="Arial Unicode MS" w:cs="Arial Unicode MS"/>
      <w:color w:val="000000"/>
      <w:sz w:val="24"/>
      <w:szCs w:val="24"/>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afb">
    <w:name w:val="Обычный (веб) Знак"/>
    <w:aliases w:val="Знак Знак,Обычный (Web)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fa"/>
    <w:rsid w:val="00D66D8B"/>
    <w:rPr>
      <w:noProof/>
      <w:sz w:val="24"/>
      <w:szCs w:val="24"/>
    </w:rPr>
  </w:style>
  <w:style w:type="character" w:customStyle="1" w:styleId="ListParagraphChar">
    <w:name w:val="List Paragraph Char"/>
    <w:link w:val="19"/>
    <w:locked/>
    <w:rsid w:val="00A94896"/>
    <w:rPr>
      <w:rFonts w:ascii="Calibri" w:hAnsi="Calibri"/>
      <w:noProof/>
      <w:sz w:val="22"/>
      <w:szCs w:val="22"/>
    </w:rPr>
  </w:style>
  <w:style w:type="paragraph" w:customStyle="1" w:styleId="Style5">
    <w:name w:val="Style5"/>
    <w:basedOn w:val="a4"/>
    <w:uiPriority w:val="99"/>
    <w:rsid w:val="00A94896"/>
    <w:pPr>
      <w:widowControl w:val="0"/>
      <w:autoSpaceDE w:val="0"/>
      <w:autoSpaceDN w:val="0"/>
      <w:adjustRightInd w:val="0"/>
    </w:pPr>
    <w:rPr>
      <w:rFonts w:ascii="Tahoma" w:hAnsi="Tahoma" w:cs="Tahoma"/>
      <w:noProof w:val="0"/>
    </w:rPr>
  </w:style>
  <w:style w:type="character" w:customStyle="1" w:styleId="FontStyle59">
    <w:name w:val="Font Style59"/>
    <w:uiPriority w:val="99"/>
    <w:rsid w:val="00A94896"/>
    <w:rPr>
      <w:rFonts w:ascii="Times New Roman" w:hAnsi="Times New Roman" w:cs="Times New Roman" w:hint="default"/>
      <w:color w:val="000000"/>
      <w:sz w:val="26"/>
      <w:szCs w:val="26"/>
    </w:rPr>
  </w:style>
  <w:style w:type="character" w:customStyle="1" w:styleId="FontStyle60">
    <w:name w:val="Font Style60"/>
    <w:uiPriority w:val="99"/>
    <w:rsid w:val="00A94896"/>
    <w:rPr>
      <w:rFonts w:ascii="Times New Roman" w:hAnsi="Times New Roman" w:cs="Times New Roman" w:hint="default"/>
      <w:b/>
      <w:bCs/>
      <w:color w:val="000000"/>
      <w:sz w:val="26"/>
      <w:szCs w:val="26"/>
    </w:rPr>
  </w:style>
  <w:style w:type="character" w:customStyle="1" w:styleId="aff2">
    <w:name w:val="Абзац списка Знак"/>
    <w:link w:val="aff1"/>
    <w:uiPriority w:val="34"/>
    <w:locked/>
    <w:rsid w:val="00A94896"/>
    <w:rPr>
      <w:rFonts w:asciiTheme="minorHAnsi" w:eastAsiaTheme="minorHAnsi" w:hAnsiTheme="minorHAnsi" w:cstheme="minorBidi"/>
      <w:sz w:val="22"/>
      <w:szCs w:val="22"/>
      <w:lang w:eastAsia="en-US"/>
    </w:rPr>
  </w:style>
  <w:style w:type="character" w:customStyle="1" w:styleId="highlighthighlightactive">
    <w:name w:val="highlight highlight_active"/>
    <w:basedOn w:val="a5"/>
    <w:rsid w:val="00E1351D"/>
  </w:style>
  <w:style w:type="paragraph" w:styleId="aff6">
    <w:name w:val="Title"/>
    <w:basedOn w:val="a4"/>
    <w:link w:val="aff7"/>
    <w:qFormat/>
    <w:rsid w:val="00E1351D"/>
    <w:pPr>
      <w:jc w:val="center"/>
    </w:pPr>
    <w:rPr>
      <w:b/>
      <w:noProof w:val="0"/>
      <w:sz w:val="28"/>
      <w:szCs w:val="20"/>
    </w:rPr>
  </w:style>
  <w:style w:type="character" w:customStyle="1" w:styleId="aff7">
    <w:name w:val="Заголовок Знак"/>
    <w:basedOn w:val="a5"/>
    <w:link w:val="aff6"/>
    <w:rsid w:val="00E1351D"/>
    <w:rPr>
      <w:b/>
      <w:sz w:val="28"/>
    </w:rPr>
  </w:style>
  <w:style w:type="paragraph" w:customStyle="1" w:styleId="27">
    <w:name w:val="Îñíîâíîé òåêñò ñ îòñòóïîì 2"/>
    <w:basedOn w:val="a4"/>
    <w:rsid w:val="00E1351D"/>
    <w:pPr>
      <w:spacing w:line="360" w:lineRule="auto"/>
      <w:ind w:firstLine="720"/>
      <w:jc w:val="center"/>
    </w:pPr>
    <w:rPr>
      <w:noProof w:val="0"/>
      <w:sz w:val="22"/>
      <w:szCs w:val="20"/>
      <w:lang w:val="en-US"/>
    </w:rPr>
  </w:style>
  <w:style w:type="character" w:customStyle="1" w:styleId="titbook">
    <w:name w:val="tit_book"/>
    <w:basedOn w:val="a5"/>
    <w:rsid w:val="00E1351D"/>
  </w:style>
  <w:style w:type="character" w:customStyle="1" w:styleId="40">
    <w:name w:val="Заголовок 4 Знак"/>
    <w:link w:val="4"/>
    <w:locked/>
    <w:rsid w:val="00E1351D"/>
    <w:rPr>
      <w:rFonts w:ascii="Calibri" w:eastAsia="MS Gothic" w:hAnsi="Calibri"/>
      <w:i/>
      <w:iCs/>
      <w:noProof/>
      <w:color w:val="365F91"/>
      <w:sz w:val="24"/>
      <w:szCs w:val="24"/>
    </w:rPr>
  </w:style>
  <w:style w:type="character" w:customStyle="1" w:styleId="35">
    <w:name w:val="Основной текст с отступом 3 Знак"/>
    <w:link w:val="34"/>
    <w:locked/>
    <w:rsid w:val="00E1351D"/>
    <w:rPr>
      <w:noProof/>
      <w:sz w:val="16"/>
      <w:szCs w:val="16"/>
    </w:rPr>
  </w:style>
  <w:style w:type="character" w:customStyle="1" w:styleId="ac">
    <w:name w:val="Верхний колонтитул Знак"/>
    <w:link w:val="ab"/>
    <w:locked/>
    <w:rsid w:val="00E1351D"/>
    <w:rPr>
      <w:noProof/>
      <w:sz w:val="24"/>
      <w:szCs w:val="24"/>
    </w:rPr>
  </w:style>
  <w:style w:type="paragraph" w:customStyle="1" w:styleId="Style3">
    <w:name w:val="Style3"/>
    <w:basedOn w:val="a4"/>
    <w:uiPriority w:val="99"/>
    <w:rsid w:val="00E1351D"/>
    <w:pPr>
      <w:widowControl w:val="0"/>
      <w:autoSpaceDE w:val="0"/>
      <w:autoSpaceDN w:val="0"/>
      <w:adjustRightInd w:val="0"/>
    </w:pPr>
    <w:rPr>
      <w:noProof w:val="0"/>
    </w:rPr>
  </w:style>
  <w:style w:type="character" w:customStyle="1" w:styleId="33">
    <w:name w:val="Основной текст 3 Знак"/>
    <w:link w:val="32"/>
    <w:rsid w:val="00E1351D"/>
    <w:rPr>
      <w:noProof/>
      <w:sz w:val="16"/>
      <w:szCs w:val="16"/>
    </w:rPr>
  </w:style>
  <w:style w:type="character" w:customStyle="1" w:styleId="FontStyle15">
    <w:name w:val="Font Style15"/>
    <w:rsid w:val="00E1351D"/>
    <w:rPr>
      <w:rFonts w:ascii="Times New Roman" w:hAnsi="Times New Roman" w:cs="Times New Roman" w:hint="default"/>
      <w:b/>
      <w:bCs/>
      <w:sz w:val="22"/>
      <w:szCs w:val="22"/>
    </w:rPr>
  </w:style>
  <w:style w:type="paragraph" w:customStyle="1" w:styleId="Style6">
    <w:name w:val="Style6"/>
    <w:basedOn w:val="a4"/>
    <w:uiPriority w:val="99"/>
    <w:rsid w:val="00E1351D"/>
    <w:pPr>
      <w:widowControl w:val="0"/>
      <w:autoSpaceDE w:val="0"/>
      <w:autoSpaceDN w:val="0"/>
      <w:adjustRightInd w:val="0"/>
    </w:pPr>
    <w:rPr>
      <w:noProof w:val="0"/>
    </w:rPr>
  </w:style>
  <w:style w:type="paragraph" w:customStyle="1" w:styleId="Style9">
    <w:name w:val="Style9"/>
    <w:basedOn w:val="a4"/>
    <w:rsid w:val="00E1351D"/>
    <w:pPr>
      <w:widowControl w:val="0"/>
      <w:autoSpaceDE w:val="0"/>
      <w:autoSpaceDN w:val="0"/>
      <w:adjustRightInd w:val="0"/>
    </w:pPr>
    <w:rPr>
      <w:noProof w:val="0"/>
    </w:rPr>
  </w:style>
  <w:style w:type="character" w:customStyle="1" w:styleId="FontStyle20">
    <w:name w:val="Font Style20"/>
    <w:rsid w:val="00E1351D"/>
    <w:rPr>
      <w:rFonts w:ascii="Bookman Old Style" w:hAnsi="Bookman Old Style" w:cs="Bookman Old Style" w:hint="default"/>
      <w:b/>
      <w:bCs/>
      <w:spacing w:val="-10"/>
      <w:sz w:val="22"/>
      <w:szCs w:val="22"/>
    </w:rPr>
  </w:style>
  <w:style w:type="character" w:customStyle="1" w:styleId="aa">
    <w:name w:val="Основной текст с отступом Знак"/>
    <w:link w:val="a9"/>
    <w:rsid w:val="00E1351D"/>
    <w:rPr>
      <w:noProof/>
      <w:sz w:val="24"/>
      <w:szCs w:val="24"/>
    </w:rPr>
  </w:style>
  <w:style w:type="numbering" w:customStyle="1" w:styleId="a2">
    <w:name w:val="С числами"/>
    <w:rsid w:val="00E1351D"/>
    <w:pPr>
      <w:numPr>
        <w:numId w:val="1"/>
      </w:numPr>
    </w:pPr>
  </w:style>
  <w:style w:type="paragraph" w:customStyle="1" w:styleId="aff8">
    <w:name w:val="По умолчанию"/>
    <w:rsid w:val="00E1351D"/>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character" w:customStyle="1" w:styleId="af3">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2"/>
    <w:uiPriority w:val="99"/>
    <w:rsid w:val="00E1351D"/>
    <w:rPr>
      <w:noProof/>
    </w:rPr>
  </w:style>
  <w:style w:type="character" w:styleId="aff9">
    <w:name w:val="Emphasis"/>
    <w:uiPriority w:val="99"/>
    <w:qFormat/>
    <w:rsid w:val="00E1351D"/>
    <w:rPr>
      <w:i/>
      <w:iCs/>
    </w:rPr>
  </w:style>
  <w:style w:type="paragraph" w:customStyle="1" w:styleId="MultipleChoice">
    <w:name w:val="MultipleChoice"/>
    <w:basedOn w:val="a4"/>
    <w:rsid w:val="00E1351D"/>
    <w:pPr>
      <w:tabs>
        <w:tab w:val="left" w:pos="-1440"/>
        <w:tab w:val="left" w:pos="-720"/>
        <w:tab w:val="left" w:pos="0"/>
        <w:tab w:val="left" w:pos="900"/>
        <w:tab w:val="left" w:pos="1620"/>
      </w:tabs>
      <w:suppressAutoHyphens/>
      <w:ind w:left="1267" w:hanging="360"/>
    </w:pPr>
    <w:rPr>
      <w:noProof w:val="0"/>
      <w:spacing w:val="-3"/>
      <w:sz w:val="20"/>
      <w:szCs w:val="20"/>
      <w:lang w:val="en-US"/>
    </w:rPr>
  </w:style>
  <w:style w:type="paragraph" w:customStyle="1" w:styleId="Question">
    <w:name w:val="Question"/>
    <w:basedOn w:val="a4"/>
    <w:rsid w:val="00E1351D"/>
    <w:pPr>
      <w:tabs>
        <w:tab w:val="left" w:pos="-2340"/>
        <w:tab w:val="left" w:pos="-1440"/>
        <w:tab w:val="left" w:pos="-720"/>
        <w:tab w:val="left" w:pos="0"/>
        <w:tab w:val="left" w:pos="1260"/>
        <w:tab w:val="left" w:pos="1620"/>
        <w:tab w:val="left" w:pos="1980"/>
      </w:tabs>
      <w:suppressAutoHyphens/>
      <w:ind w:left="900"/>
    </w:pPr>
    <w:rPr>
      <w:noProof w:val="0"/>
      <w:spacing w:val="-3"/>
      <w:sz w:val="20"/>
      <w:szCs w:val="20"/>
      <w:lang w:val="en-US"/>
    </w:rPr>
  </w:style>
  <w:style w:type="paragraph" w:customStyle="1" w:styleId="Answer">
    <w:name w:val="Answer"/>
    <w:basedOn w:val="a4"/>
    <w:rsid w:val="00E1351D"/>
    <w:pPr>
      <w:tabs>
        <w:tab w:val="left" w:pos="-1440"/>
        <w:tab w:val="left" w:pos="-720"/>
        <w:tab w:val="left" w:pos="0"/>
        <w:tab w:val="left" w:pos="1800"/>
        <w:tab w:val="left" w:pos="2160"/>
        <w:tab w:val="left" w:pos="2520"/>
        <w:tab w:val="left" w:pos="2880"/>
      </w:tabs>
      <w:suppressAutoHyphens/>
      <w:ind w:left="900"/>
    </w:pPr>
    <w:rPr>
      <w:noProof w:val="0"/>
      <w:spacing w:val="-3"/>
      <w:sz w:val="20"/>
      <w:szCs w:val="20"/>
      <w:lang w:val="en-US"/>
    </w:rPr>
  </w:style>
  <w:style w:type="character" w:customStyle="1" w:styleId="310">
    <w:name w:val="Основной текст (31)"/>
    <w:rsid w:val="00E1351D"/>
    <w:rPr>
      <w:rFonts w:ascii="Times New Roman" w:eastAsia="Times New Roman" w:hAnsi="Times New Roman" w:cs="Times New Roman"/>
      <w:b w:val="0"/>
      <w:bCs w:val="0"/>
      <w:i w:val="0"/>
      <w:iCs w:val="0"/>
      <w:smallCaps w:val="0"/>
      <w:strike w:val="0"/>
      <w:spacing w:val="10"/>
      <w:sz w:val="25"/>
      <w:szCs w:val="25"/>
    </w:rPr>
  </w:style>
  <w:style w:type="character" w:customStyle="1" w:styleId="affa">
    <w:name w:val="Подпись к таблице"/>
    <w:rsid w:val="00E1351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E1351D"/>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E1351D"/>
    <w:rPr>
      <w:rFonts w:ascii="Times New Roman" w:eastAsia="Times New Roman" w:hAnsi="Times New Roman" w:cs="Times New Roman"/>
      <w:spacing w:val="10"/>
      <w:sz w:val="25"/>
      <w:szCs w:val="25"/>
      <w:shd w:val="clear" w:color="auto" w:fill="FFFFFF"/>
    </w:rPr>
  </w:style>
  <w:style w:type="character" w:customStyle="1" w:styleId="affb">
    <w:name w:val="Основной текст_"/>
    <w:link w:val="63"/>
    <w:rsid w:val="00E1351D"/>
    <w:rPr>
      <w:spacing w:val="10"/>
      <w:sz w:val="25"/>
      <w:szCs w:val="25"/>
      <w:shd w:val="clear" w:color="auto" w:fill="FFFFFF"/>
    </w:rPr>
  </w:style>
  <w:style w:type="paragraph" w:customStyle="1" w:styleId="63">
    <w:name w:val="Основной текст63"/>
    <w:basedOn w:val="a4"/>
    <w:link w:val="affb"/>
    <w:qFormat/>
    <w:rsid w:val="00E1351D"/>
    <w:pPr>
      <w:shd w:val="clear" w:color="auto" w:fill="FFFFFF"/>
      <w:spacing w:before="420" w:after="420" w:line="0" w:lineRule="atLeast"/>
    </w:pPr>
    <w:rPr>
      <w:noProof w:val="0"/>
      <w:spacing w:val="10"/>
      <w:sz w:val="25"/>
      <w:szCs w:val="25"/>
    </w:rPr>
  </w:style>
  <w:style w:type="character" w:customStyle="1" w:styleId="48">
    <w:name w:val="Основной текст48"/>
    <w:rsid w:val="00E1351D"/>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E1351D"/>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E1351D"/>
    <w:rPr>
      <w:rFonts w:ascii="Times New Roman" w:eastAsia="Times New Roman" w:hAnsi="Times New Roman" w:cs="Times New Roman"/>
      <w:spacing w:val="10"/>
      <w:sz w:val="25"/>
      <w:szCs w:val="25"/>
      <w:shd w:val="clear" w:color="auto" w:fill="FFFFFF"/>
    </w:rPr>
  </w:style>
  <w:style w:type="numbering" w:customStyle="1" w:styleId="21">
    <w:name w:val="Список 21"/>
    <w:basedOn w:val="a7"/>
    <w:rsid w:val="00E1351D"/>
    <w:pPr>
      <w:numPr>
        <w:numId w:val="7"/>
      </w:numPr>
    </w:pPr>
  </w:style>
  <w:style w:type="paragraph" w:customStyle="1" w:styleId="affc">
    <w:name w:val="Верхн./нижн. кол."/>
    <w:rsid w:val="00E1351D"/>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7"/>
    <w:rsid w:val="00E1351D"/>
    <w:pPr>
      <w:numPr>
        <w:numId w:val="8"/>
      </w:numPr>
    </w:pPr>
  </w:style>
  <w:style w:type="numbering" w:customStyle="1" w:styleId="List14">
    <w:name w:val="List 14"/>
    <w:basedOn w:val="a7"/>
    <w:rsid w:val="00E1351D"/>
    <w:pPr>
      <w:numPr>
        <w:numId w:val="9"/>
      </w:numPr>
    </w:pPr>
  </w:style>
  <w:style w:type="numbering" w:customStyle="1" w:styleId="List15">
    <w:name w:val="List 15"/>
    <w:basedOn w:val="a7"/>
    <w:rsid w:val="00E1351D"/>
    <w:pPr>
      <w:numPr>
        <w:numId w:val="10"/>
      </w:numPr>
    </w:pPr>
  </w:style>
  <w:style w:type="table" w:customStyle="1" w:styleId="TableNormal">
    <w:name w:val="Table Normal"/>
    <w:rsid w:val="00E1351D"/>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rsid w:val="00E1351D"/>
    <w:rPr>
      <w:b/>
      <w:bCs/>
      <w:noProof/>
      <w:sz w:val="18"/>
      <w:szCs w:val="18"/>
    </w:rPr>
  </w:style>
  <w:style w:type="numbering" w:customStyle="1" w:styleId="List24">
    <w:name w:val="List 24"/>
    <w:basedOn w:val="a7"/>
    <w:rsid w:val="00E1351D"/>
    <w:pPr>
      <w:numPr>
        <w:numId w:val="11"/>
      </w:numPr>
    </w:pPr>
  </w:style>
  <w:style w:type="numbering" w:customStyle="1" w:styleId="List25">
    <w:name w:val="List 25"/>
    <w:basedOn w:val="a7"/>
    <w:rsid w:val="00E1351D"/>
    <w:pPr>
      <w:numPr>
        <w:numId w:val="12"/>
      </w:numPr>
    </w:pPr>
  </w:style>
  <w:style w:type="character" w:customStyle="1" w:styleId="Hyperlink0">
    <w:name w:val="Hyperlink.0"/>
    <w:rsid w:val="00E1351D"/>
    <w:rPr>
      <w:color w:val="000000"/>
      <w:sz w:val="28"/>
      <w:szCs w:val="28"/>
      <w:u w:val="single" w:color="000000"/>
    </w:rPr>
  </w:style>
  <w:style w:type="character" w:customStyle="1" w:styleId="Hyperlink1">
    <w:name w:val="Hyperlink.1"/>
    <w:rsid w:val="00E1351D"/>
    <w:rPr>
      <w:color w:val="000000"/>
      <w:sz w:val="28"/>
      <w:szCs w:val="28"/>
      <w:u w:val="single" w:color="000000"/>
      <w:lang w:val="en-US"/>
    </w:rPr>
  </w:style>
  <w:style w:type="numbering" w:customStyle="1" w:styleId="List27">
    <w:name w:val="List 27"/>
    <w:basedOn w:val="a7"/>
    <w:rsid w:val="00E1351D"/>
    <w:pPr>
      <w:numPr>
        <w:numId w:val="13"/>
      </w:numPr>
    </w:pPr>
  </w:style>
  <w:style w:type="numbering" w:customStyle="1" w:styleId="List28">
    <w:name w:val="List 28"/>
    <w:basedOn w:val="a7"/>
    <w:rsid w:val="00E1351D"/>
    <w:pPr>
      <w:numPr>
        <w:numId w:val="14"/>
      </w:numPr>
    </w:pPr>
  </w:style>
  <w:style w:type="numbering" w:customStyle="1" w:styleId="List29">
    <w:name w:val="List 29"/>
    <w:basedOn w:val="a7"/>
    <w:rsid w:val="00E1351D"/>
    <w:pPr>
      <w:numPr>
        <w:numId w:val="15"/>
      </w:numPr>
    </w:pPr>
  </w:style>
  <w:style w:type="paragraph" w:styleId="affd">
    <w:name w:val="Plain Text"/>
    <w:aliases w:val=" Знак"/>
    <w:link w:val="affe"/>
    <w:uiPriority w:val="99"/>
    <w:rsid w:val="00E1351D"/>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e">
    <w:name w:val="Текст Знак"/>
    <w:aliases w:val=" Знак Знак"/>
    <w:basedOn w:val="a5"/>
    <w:link w:val="affd"/>
    <w:uiPriority w:val="99"/>
    <w:rsid w:val="00E1351D"/>
    <w:rPr>
      <w:rFonts w:ascii="Helvetica" w:eastAsia="Arial Unicode MS" w:hAnsi="Arial Unicode MS" w:cs="Arial Unicode MS"/>
      <w:color w:val="000000"/>
      <w:sz w:val="22"/>
      <w:szCs w:val="22"/>
      <w:bdr w:val="nil"/>
    </w:rPr>
  </w:style>
  <w:style w:type="numbering" w:customStyle="1" w:styleId="51">
    <w:name w:val="Список 51"/>
    <w:basedOn w:val="a7"/>
    <w:rsid w:val="00E1351D"/>
    <w:pPr>
      <w:numPr>
        <w:numId w:val="16"/>
      </w:numPr>
    </w:pPr>
  </w:style>
  <w:style w:type="character" w:customStyle="1" w:styleId="1-1">
    <w:name w:val="Средняя заливка 1 - Акцент 1 Знак"/>
    <w:link w:val="1-10"/>
    <w:uiPriority w:val="1"/>
    <w:rsid w:val="00E1351D"/>
    <w:rPr>
      <w:rFonts w:ascii="Calibri" w:hAnsi="Calibri"/>
      <w:sz w:val="22"/>
      <w:szCs w:val="22"/>
      <w:lang w:bidi="ar-SA"/>
    </w:rPr>
  </w:style>
  <w:style w:type="character" w:customStyle="1" w:styleId="1b">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E1351D"/>
  </w:style>
  <w:style w:type="paragraph" w:customStyle="1" w:styleId="-31">
    <w:name w:val="Таблица-сетка 31"/>
    <w:basedOn w:val="11"/>
    <w:next w:val="a4"/>
    <w:uiPriority w:val="39"/>
    <w:qFormat/>
    <w:rsid w:val="00E1351D"/>
    <w:pPr>
      <w:keepNext/>
      <w:keepLines/>
      <w:spacing w:before="240" w:beforeAutospacing="0" w:after="0" w:afterAutospacing="0" w:line="259" w:lineRule="auto"/>
      <w:jc w:val="left"/>
      <w:outlineLvl w:val="9"/>
    </w:pPr>
    <w:rPr>
      <w:rFonts w:ascii="Calibri Light" w:hAnsi="Calibri Light"/>
      <w:b w:val="0"/>
      <w:bCs w:val="0"/>
      <w:noProof w:val="0"/>
      <w:color w:val="2E74B5"/>
      <w:kern w:val="0"/>
      <w:sz w:val="32"/>
      <w:szCs w:val="32"/>
    </w:rPr>
  </w:style>
  <w:style w:type="character" w:customStyle="1" w:styleId="afff">
    <w:name w:val="Нет"/>
    <w:rsid w:val="00E1351D"/>
  </w:style>
  <w:style w:type="paragraph" w:customStyle="1" w:styleId="28">
    <w:name w:val="Абзац списка2"/>
    <w:basedOn w:val="a4"/>
    <w:rsid w:val="00E1351D"/>
    <w:pPr>
      <w:spacing w:line="360" w:lineRule="auto"/>
      <w:ind w:left="720" w:firstLine="709"/>
      <w:contextualSpacing/>
      <w:jc w:val="both"/>
    </w:pPr>
    <w:rPr>
      <w:rFonts w:eastAsia="Calibri"/>
      <w:noProof w:val="0"/>
      <w:sz w:val="28"/>
      <w:szCs w:val="28"/>
    </w:rPr>
  </w:style>
  <w:style w:type="numbering" w:customStyle="1" w:styleId="1">
    <w:name w:val="С числами1"/>
    <w:rsid w:val="00E1351D"/>
    <w:pPr>
      <w:numPr>
        <w:numId w:val="6"/>
      </w:numPr>
    </w:pPr>
  </w:style>
  <w:style w:type="character" w:customStyle="1" w:styleId="29">
    <w:name w:val="Средняя сетка 2 Знак"/>
    <w:link w:val="2-1"/>
    <w:uiPriority w:val="1"/>
    <w:rsid w:val="00E1351D"/>
    <w:rPr>
      <w:rFonts w:ascii="Calibri" w:hAnsi="Calibri"/>
      <w:sz w:val="22"/>
      <w:szCs w:val="22"/>
      <w:lang w:bidi="ar-SA"/>
    </w:rPr>
  </w:style>
  <w:style w:type="paragraph" w:customStyle="1" w:styleId="10">
    <w:name w:val="Стиль1"/>
    <w:basedOn w:val="11"/>
    <w:link w:val="1c"/>
    <w:qFormat/>
    <w:rsid w:val="00E1351D"/>
    <w:pPr>
      <w:keepNext/>
      <w:numPr>
        <w:numId w:val="17"/>
      </w:numPr>
      <w:suppressAutoHyphens/>
      <w:spacing w:before="0" w:beforeAutospacing="0" w:after="0" w:afterAutospacing="0" w:line="360" w:lineRule="auto"/>
    </w:pPr>
    <w:rPr>
      <w:rFonts w:eastAsia="Calibri"/>
      <w:noProof w:val="0"/>
      <w:kern w:val="0"/>
      <w:sz w:val="28"/>
      <w:szCs w:val="24"/>
    </w:rPr>
  </w:style>
  <w:style w:type="character" w:customStyle="1" w:styleId="1c">
    <w:name w:val="Стиль1 Знак"/>
    <w:link w:val="10"/>
    <w:rsid w:val="00E1351D"/>
    <w:rPr>
      <w:rFonts w:eastAsia="Calibri"/>
      <w:b/>
      <w:bCs/>
      <w:sz w:val="28"/>
      <w:szCs w:val="24"/>
    </w:rPr>
  </w:style>
  <w:style w:type="paragraph" w:customStyle="1" w:styleId="60">
    <w:name w:val="Обычный6"/>
    <w:rsid w:val="00E1351D"/>
    <w:pPr>
      <w:snapToGrid w:val="0"/>
      <w:spacing w:before="100" w:after="100"/>
    </w:pPr>
    <w:rPr>
      <w:sz w:val="24"/>
    </w:rPr>
  </w:style>
  <w:style w:type="paragraph" w:customStyle="1" w:styleId="Style66">
    <w:name w:val="Style66"/>
    <w:basedOn w:val="a4"/>
    <w:uiPriority w:val="99"/>
    <w:rsid w:val="00E1351D"/>
    <w:pPr>
      <w:widowControl w:val="0"/>
      <w:autoSpaceDE w:val="0"/>
      <w:autoSpaceDN w:val="0"/>
      <w:adjustRightInd w:val="0"/>
    </w:pPr>
    <w:rPr>
      <w:noProof w:val="0"/>
      <w:lang w:val="en-US" w:eastAsia="en-US"/>
    </w:rPr>
  </w:style>
  <w:style w:type="character" w:customStyle="1" w:styleId="FontStyle92">
    <w:name w:val="Font Style92"/>
    <w:uiPriority w:val="99"/>
    <w:rsid w:val="00E1351D"/>
    <w:rPr>
      <w:rFonts w:ascii="Times New Roman" w:hAnsi="Times New Roman"/>
      <w:b/>
      <w:spacing w:val="10"/>
      <w:sz w:val="20"/>
    </w:rPr>
  </w:style>
  <w:style w:type="character" w:customStyle="1" w:styleId="514">
    <w:name w:val="Заголовок №514"/>
    <w:uiPriority w:val="99"/>
    <w:rsid w:val="00E1351D"/>
    <w:rPr>
      <w:rFonts w:ascii="Times New Roman" w:hAnsi="Times New Roman" w:cs="Times New Roman"/>
      <w:b/>
      <w:bCs/>
      <w:spacing w:val="10"/>
      <w:sz w:val="25"/>
      <w:szCs w:val="25"/>
      <w:shd w:val="clear" w:color="auto" w:fill="FFFFFF"/>
    </w:rPr>
  </w:style>
  <w:style w:type="character" w:customStyle="1" w:styleId="FontStyle56">
    <w:name w:val="Font Style56"/>
    <w:uiPriority w:val="99"/>
    <w:rsid w:val="00E1351D"/>
    <w:rPr>
      <w:rFonts w:ascii="Times New Roman" w:hAnsi="Times New Roman"/>
      <w:sz w:val="26"/>
    </w:rPr>
  </w:style>
  <w:style w:type="paragraph" w:customStyle="1" w:styleId="Style45">
    <w:name w:val="Style45"/>
    <w:basedOn w:val="a4"/>
    <w:uiPriority w:val="99"/>
    <w:rsid w:val="00E1351D"/>
    <w:pPr>
      <w:widowControl w:val="0"/>
      <w:autoSpaceDE w:val="0"/>
      <w:autoSpaceDN w:val="0"/>
      <w:adjustRightInd w:val="0"/>
      <w:spacing w:line="485" w:lineRule="exact"/>
      <w:ind w:hanging="355"/>
    </w:pPr>
    <w:rPr>
      <w:noProof w:val="0"/>
      <w:lang w:val="en-US" w:eastAsia="en-US"/>
    </w:rPr>
  </w:style>
  <w:style w:type="character" w:customStyle="1" w:styleId="2a">
    <w:name w:val="Заголовок №2"/>
    <w:rsid w:val="00E1351D"/>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d">
    <w:name w:val="Неразрешенное упоминание1"/>
    <w:uiPriority w:val="99"/>
    <w:semiHidden/>
    <w:unhideWhenUsed/>
    <w:rsid w:val="00E1351D"/>
    <w:rPr>
      <w:color w:val="808080"/>
      <w:shd w:val="clear" w:color="auto" w:fill="E6E6E6"/>
    </w:rPr>
  </w:style>
  <w:style w:type="table" w:styleId="2-1">
    <w:name w:val="Medium Grid 2 Accent 1"/>
    <w:basedOn w:val="a6"/>
    <w:link w:val="29"/>
    <w:uiPriority w:val="1"/>
    <w:rsid w:val="00E1351D"/>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26">
    <w:name w:val="Основной текст 2 Знак"/>
    <w:link w:val="25"/>
    <w:uiPriority w:val="99"/>
    <w:rsid w:val="00E1351D"/>
    <w:rPr>
      <w:noProof/>
      <w:sz w:val="28"/>
      <w:szCs w:val="28"/>
    </w:rPr>
  </w:style>
  <w:style w:type="character" w:customStyle="1" w:styleId="Normal">
    <w:name w:val="Normal Знак"/>
    <w:link w:val="Normal1"/>
    <w:locked/>
    <w:rsid w:val="00E1351D"/>
    <w:rPr>
      <w:snapToGrid w:val="0"/>
      <w:sz w:val="24"/>
      <w:szCs w:val="24"/>
    </w:rPr>
  </w:style>
  <w:style w:type="table" w:styleId="1-10">
    <w:name w:val="Medium Shading 1 Accent 1"/>
    <w:basedOn w:val="a6"/>
    <w:link w:val="1-1"/>
    <w:uiPriority w:val="1"/>
    <w:semiHidden/>
    <w:unhideWhenUsed/>
    <w:rsid w:val="00E1351D"/>
    <w:rPr>
      <w:rFonts w:ascii="Calibri" w:hAnsi="Calibri"/>
      <w:sz w:val="22"/>
      <w:szCs w:val="22"/>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afff0">
    <w:name w:val="annotation reference"/>
    <w:basedOn w:val="a5"/>
    <w:uiPriority w:val="99"/>
    <w:semiHidden/>
    <w:unhideWhenUsed/>
    <w:rsid w:val="001F431B"/>
    <w:rPr>
      <w:sz w:val="16"/>
      <w:szCs w:val="16"/>
    </w:rPr>
  </w:style>
  <w:style w:type="paragraph" w:styleId="afff1">
    <w:name w:val="annotation text"/>
    <w:basedOn w:val="a4"/>
    <w:link w:val="afff2"/>
    <w:uiPriority w:val="99"/>
    <w:semiHidden/>
    <w:unhideWhenUsed/>
    <w:rsid w:val="001F431B"/>
    <w:rPr>
      <w:sz w:val="20"/>
      <w:szCs w:val="20"/>
    </w:rPr>
  </w:style>
  <w:style w:type="character" w:customStyle="1" w:styleId="afff2">
    <w:name w:val="Текст примечания Знак"/>
    <w:basedOn w:val="a5"/>
    <w:link w:val="afff1"/>
    <w:uiPriority w:val="99"/>
    <w:semiHidden/>
    <w:rsid w:val="001F431B"/>
    <w:rPr>
      <w:noProof/>
    </w:rPr>
  </w:style>
  <w:style w:type="paragraph" w:styleId="afff3">
    <w:name w:val="annotation subject"/>
    <w:basedOn w:val="afff1"/>
    <w:next w:val="afff1"/>
    <w:link w:val="afff4"/>
    <w:uiPriority w:val="99"/>
    <w:semiHidden/>
    <w:unhideWhenUsed/>
    <w:rsid w:val="001F431B"/>
    <w:rPr>
      <w:b/>
      <w:bCs/>
    </w:rPr>
  </w:style>
  <w:style w:type="character" w:customStyle="1" w:styleId="afff4">
    <w:name w:val="Тема примечания Знак"/>
    <w:basedOn w:val="afff2"/>
    <w:link w:val="afff3"/>
    <w:uiPriority w:val="99"/>
    <w:semiHidden/>
    <w:rsid w:val="001F431B"/>
    <w:rPr>
      <w:b/>
      <w:bCs/>
      <w:noProof/>
    </w:rPr>
  </w:style>
  <w:style w:type="paragraph" w:customStyle="1" w:styleId="210">
    <w:name w:val="Средняя сетка 21"/>
    <w:uiPriority w:val="1"/>
    <w:qFormat/>
    <w:rsid w:val="00822E89"/>
    <w:rPr>
      <w:rFonts w:ascii="Letter Gothic" w:hAnsi="Letter Gothic" w:cs="Arial Unicode MS"/>
      <w:sz w:val="28"/>
      <w:szCs w:val="24"/>
    </w:rPr>
  </w:style>
  <w:style w:type="paragraph" w:customStyle="1" w:styleId="Main">
    <w:name w:val="Main"/>
    <w:rsid w:val="00822E89"/>
    <w:pPr>
      <w:spacing w:after="160" w:line="259" w:lineRule="auto"/>
      <w:jc w:val="both"/>
    </w:pPr>
    <w:rPr>
      <w:rFonts w:ascii="Calibri" w:hAnsi="Calibri"/>
      <w:color w:val="000000"/>
      <w:sz w:val="28"/>
      <w:szCs w:val="22"/>
    </w:rPr>
  </w:style>
  <w:style w:type="character" w:customStyle="1" w:styleId="afff5">
    <w:name w:val="Основной шрифт"/>
    <w:rsid w:val="00A52B35"/>
  </w:style>
  <w:style w:type="paragraph" w:customStyle="1" w:styleId="xmsonormal">
    <w:name w:val="x_msonormal"/>
    <w:basedOn w:val="a4"/>
    <w:rsid w:val="00C243C8"/>
    <w:pPr>
      <w:spacing w:before="100" w:beforeAutospacing="1" w:after="100" w:afterAutospacing="1"/>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361">
      <w:bodyDiv w:val="1"/>
      <w:marLeft w:val="0"/>
      <w:marRight w:val="0"/>
      <w:marTop w:val="0"/>
      <w:marBottom w:val="0"/>
      <w:divBdr>
        <w:top w:val="none" w:sz="0" w:space="0" w:color="auto"/>
        <w:left w:val="none" w:sz="0" w:space="0" w:color="auto"/>
        <w:bottom w:val="none" w:sz="0" w:space="0" w:color="auto"/>
        <w:right w:val="none" w:sz="0" w:space="0" w:color="auto"/>
      </w:divBdr>
    </w:div>
    <w:div w:id="163670922">
      <w:bodyDiv w:val="1"/>
      <w:marLeft w:val="0"/>
      <w:marRight w:val="0"/>
      <w:marTop w:val="0"/>
      <w:marBottom w:val="0"/>
      <w:divBdr>
        <w:top w:val="none" w:sz="0" w:space="0" w:color="auto"/>
        <w:left w:val="none" w:sz="0" w:space="0" w:color="auto"/>
        <w:bottom w:val="none" w:sz="0" w:space="0" w:color="auto"/>
        <w:right w:val="none" w:sz="0" w:space="0" w:color="auto"/>
      </w:divBdr>
    </w:div>
    <w:div w:id="175776907">
      <w:bodyDiv w:val="1"/>
      <w:marLeft w:val="0"/>
      <w:marRight w:val="0"/>
      <w:marTop w:val="0"/>
      <w:marBottom w:val="0"/>
      <w:divBdr>
        <w:top w:val="none" w:sz="0" w:space="0" w:color="auto"/>
        <w:left w:val="none" w:sz="0" w:space="0" w:color="auto"/>
        <w:bottom w:val="none" w:sz="0" w:space="0" w:color="auto"/>
        <w:right w:val="none" w:sz="0" w:space="0" w:color="auto"/>
      </w:divBdr>
      <w:divsChild>
        <w:div w:id="577444149">
          <w:marLeft w:val="0"/>
          <w:marRight w:val="0"/>
          <w:marTop w:val="0"/>
          <w:marBottom w:val="0"/>
          <w:divBdr>
            <w:top w:val="none" w:sz="0" w:space="0" w:color="auto"/>
            <w:left w:val="none" w:sz="0" w:space="0" w:color="auto"/>
            <w:bottom w:val="none" w:sz="0" w:space="0" w:color="auto"/>
            <w:right w:val="none" w:sz="0" w:space="0" w:color="auto"/>
          </w:divBdr>
          <w:divsChild>
            <w:div w:id="19748797">
              <w:marLeft w:val="0"/>
              <w:marRight w:val="0"/>
              <w:marTop w:val="0"/>
              <w:marBottom w:val="0"/>
              <w:divBdr>
                <w:top w:val="none" w:sz="0" w:space="0" w:color="auto"/>
                <w:left w:val="none" w:sz="0" w:space="0" w:color="auto"/>
                <w:bottom w:val="none" w:sz="0" w:space="0" w:color="auto"/>
                <w:right w:val="none" w:sz="0" w:space="0" w:color="auto"/>
              </w:divBdr>
              <w:divsChild>
                <w:div w:id="101666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945606">
      <w:bodyDiv w:val="1"/>
      <w:marLeft w:val="0"/>
      <w:marRight w:val="0"/>
      <w:marTop w:val="0"/>
      <w:marBottom w:val="0"/>
      <w:divBdr>
        <w:top w:val="none" w:sz="0" w:space="0" w:color="auto"/>
        <w:left w:val="none" w:sz="0" w:space="0" w:color="auto"/>
        <w:bottom w:val="none" w:sz="0" w:space="0" w:color="auto"/>
        <w:right w:val="none" w:sz="0" w:space="0" w:color="auto"/>
      </w:divBdr>
    </w:div>
    <w:div w:id="274676500">
      <w:bodyDiv w:val="1"/>
      <w:marLeft w:val="0"/>
      <w:marRight w:val="0"/>
      <w:marTop w:val="0"/>
      <w:marBottom w:val="0"/>
      <w:divBdr>
        <w:top w:val="none" w:sz="0" w:space="0" w:color="auto"/>
        <w:left w:val="none" w:sz="0" w:space="0" w:color="auto"/>
        <w:bottom w:val="none" w:sz="0" w:space="0" w:color="auto"/>
        <w:right w:val="none" w:sz="0" w:space="0" w:color="auto"/>
      </w:divBdr>
      <w:divsChild>
        <w:div w:id="8456483">
          <w:marLeft w:val="0"/>
          <w:marRight w:val="0"/>
          <w:marTop w:val="0"/>
          <w:marBottom w:val="0"/>
          <w:divBdr>
            <w:top w:val="none" w:sz="0" w:space="0" w:color="auto"/>
            <w:left w:val="none" w:sz="0" w:space="0" w:color="auto"/>
            <w:bottom w:val="none" w:sz="0" w:space="0" w:color="auto"/>
            <w:right w:val="none" w:sz="0" w:space="0" w:color="auto"/>
          </w:divBdr>
          <w:divsChild>
            <w:div w:id="659845962">
              <w:marLeft w:val="0"/>
              <w:marRight w:val="0"/>
              <w:marTop w:val="0"/>
              <w:marBottom w:val="0"/>
              <w:divBdr>
                <w:top w:val="none" w:sz="0" w:space="0" w:color="auto"/>
                <w:left w:val="none" w:sz="0" w:space="0" w:color="auto"/>
                <w:bottom w:val="none" w:sz="0" w:space="0" w:color="auto"/>
                <w:right w:val="none" w:sz="0" w:space="0" w:color="auto"/>
              </w:divBdr>
              <w:divsChild>
                <w:div w:id="16859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633452">
      <w:bodyDiv w:val="1"/>
      <w:marLeft w:val="0"/>
      <w:marRight w:val="0"/>
      <w:marTop w:val="0"/>
      <w:marBottom w:val="0"/>
      <w:divBdr>
        <w:top w:val="none" w:sz="0" w:space="0" w:color="auto"/>
        <w:left w:val="none" w:sz="0" w:space="0" w:color="auto"/>
        <w:bottom w:val="none" w:sz="0" w:space="0" w:color="auto"/>
        <w:right w:val="none" w:sz="0" w:space="0" w:color="auto"/>
      </w:divBdr>
      <w:divsChild>
        <w:div w:id="1836872486">
          <w:marLeft w:val="0"/>
          <w:marRight w:val="0"/>
          <w:marTop w:val="0"/>
          <w:marBottom w:val="0"/>
          <w:divBdr>
            <w:top w:val="none" w:sz="0" w:space="0" w:color="auto"/>
            <w:left w:val="none" w:sz="0" w:space="0" w:color="auto"/>
            <w:bottom w:val="none" w:sz="0" w:space="0" w:color="auto"/>
            <w:right w:val="none" w:sz="0" w:space="0" w:color="auto"/>
          </w:divBdr>
          <w:divsChild>
            <w:div w:id="191310313">
              <w:marLeft w:val="0"/>
              <w:marRight w:val="0"/>
              <w:marTop w:val="0"/>
              <w:marBottom w:val="0"/>
              <w:divBdr>
                <w:top w:val="none" w:sz="0" w:space="0" w:color="auto"/>
                <w:left w:val="none" w:sz="0" w:space="0" w:color="auto"/>
                <w:bottom w:val="none" w:sz="0" w:space="0" w:color="auto"/>
                <w:right w:val="none" w:sz="0" w:space="0" w:color="auto"/>
              </w:divBdr>
              <w:divsChild>
                <w:div w:id="156286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3363346">
      <w:bodyDiv w:val="1"/>
      <w:marLeft w:val="0"/>
      <w:marRight w:val="0"/>
      <w:marTop w:val="0"/>
      <w:marBottom w:val="0"/>
      <w:divBdr>
        <w:top w:val="none" w:sz="0" w:space="0" w:color="auto"/>
        <w:left w:val="none" w:sz="0" w:space="0" w:color="auto"/>
        <w:bottom w:val="none" w:sz="0" w:space="0" w:color="auto"/>
        <w:right w:val="none" w:sz="0" w:space="0" w:color="auto"/>
      </w:divBdr>
      <w:divsChild>
        <w:div w:id="1009258998">
          <w:marLeft w:val="0"/>
          <w:marRight w:val="0"/>
          <w:marTop w:val="0"/>
          <w:marBottom w:val="0"/>
          <w:divBdr>
            <w:top w:val="none" w:sz="0" w:space="0" w:color="auto"/>
            <w:left w:val="none" w:sz="0" w:space="0" w:color="auto"/>
            <w:bottom w:val="none" w:sz="0" w:space="0" w:color="auto"/>
            <w:right w:val="none" w:sz="0" w:space="0" w:color="auto"/>
          </w:divBdr>
          <w:divsChild>
            <w:div w:id="1062171978">
              <w:marLeft w:val="0"/>
              <w:marRight w:val="0"/>
              <w:marTop w:val="0"/>
              <w:marBottom w:val="0"/>
              <w:divBdr>
                <w:top w:val="none" w:sz="0" w:space="0" w:color="auto"/>
                <w:left w:val="none" w:sz="0" w:space="0" w:color="auto"/>
                <w:bottom w:val="none" w:sz="0" w:space="0" w:color="auto"/>
                <w:right w:val="none" w:sz="0" w:space="0" w:color="auto"/>
              </w:divBdr>
              <w:divsChild>
                <w:div w:id="155990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165743">
      <w:bodyDiv w:val="1"/>
      <w:marLeft w:val="0"/>
      <w:marRight w:val="0"/>
      <w:marTop w:val="0"/>
      <w:marBottom w:val="0"/>
      <w:divBdr>
        <w:top w:val="none" w:sz="0" w:space="0" w:color="auto"/>
        <w:left w:val="none" w:sz="0" w:space="0" w:color="auto"/>
        <w:bottom w:val="none" w:sz="0" w:space="0" w:color="auto"/>
        <w:right w:val="none" w:sz="0" w:space="0" w:color="auto"/>
      </w:divBdr>
      <w:divsChild>
        <w:div w:id="2116828215">
          <w:marLeft w:val="0"/>
          <w:marRight w:val="0"/>
          <w:marTop w:val="0"/>
          <w:marBottom w:val="0"/>
          <w:divBdr>
            <w:top w:val="none" w:sz="0" w:space="0" w:color="auto"/>
            <w:left w:val="none" w:sz="0" w:space="0" w:color="auto"/>
            <w:bottom w:val="none" w:sz="0" w:space="0" w:color="auto"/>
            <w:right w:val="none" w:sz="0" w:space="0" w:color="auto"/>
          </w:divBdr>
          <w:divsChild>
            <w:div w:id="1663310646">
              <w:marLeft w:val="0"/>
              <w:marRight w:val="0"/>
              <w:marTop w:val="0"/>
              <w:marBottom w:val="0"/>
              <w:divBdr>
                <w:top w:val="none" w:sz="0" w:space="0" w:color="auto"/>
                <w:left w:val="none" w:sz="0" w:space="0" w:color="auto"/>
                <w:bottom w:val="none" w:sz="0" w:space="0" w:color="auto"/>
                <w:right w:val="none" w:sz="0" w:space="0" w:color="auto"/>
              </w:divBdr>
              <w:divsChild>
                <w:div w:id="16635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0638600">
      <w:bodyDiv w:val="1"/>
      <w:marLeft w:val="0"/>
      <w:marRight w:val="0"/>
      <w:marTop w:val="0"/>
      <w:marBottom w:val="0"/>
      <w:divBdr>
        <w:top w:val="none" w:sz="0" w:space="0" w:color="auto"/>
        <w:left w:val="none" w:sz="0" w:space="0" w:color="auto"/>
        <w:bottom w:val="none" w:sz="0" w:space="0" w:color="auto"/>
        <w:right w:val="none" w:sz="0" w:space="0" w:color="auto"/>
      </w:divBdr>
      <w:divsChild>
        <w:div w:id="233198158">
          <w:marLeft w:val="0"/>
          <w:marRight w:val="0"/>
          <w:marTop w:val="0"/>
          <w:marBottom w:val="0"/>
          <w:divBdr>
            <w:top w:val="none" w:sz="0" w:space="0" w:color="auto"/>
            <w:left w:val="none" w:sz="0" w:space="0" w:color="auto"/>
            <w:bottom w:val="none" w:sz="0" w:space="0" w:color="auto"/>
            <w:right w:val="none" w:sz="0" w:space="0" w:color="auto"/>
          </w:divBdr>
          <w:divsChild>
            <w:div w:id="753161052">
              <w:marLeft w:val="0"/>
              <w:marRight w:val="0"/>
              <w:marTop w:val="0"/>
              <w:marBottom w:val="0"/>
              <w:divBdr>
                <w:top w:val="none" w:sz="0" w:space="0" w:color="auto"/>
                <w:left w:val="none" w:sz="0" w:space="0" w:color="auto"/>
                <w:bottom w:val="none" w:sz="0" w:space="0" w:color="auto"/>
                <w:right w:val="none" w:sz="0" w:space="0" w:color="auto"/>
              </w:divBdr>
              <w:divsChild>
                <w:div w:id="756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940534">
      <w:bodyDiv w:val="1"/>
      <w:marLeft w:val="0"/>
      <w:marRight w:val="0"/>
      <w:marTop w:val="0"/>
      <w:marBottom w:val="0"/>
      <w:divBdr>
        <w:top w:val="none" w:sz="0" w:space="0" w:color="auto"/>
        <w:left w:val="none" w:sz="0" w:space="0" w:color="auto"/>
        <w:bottom w:val="none" w:sz="0" w:space="0" w:color="auto"/>
        <w:right w:val="none" w:sz="0" w:space="0" w:color="auto"/>
      </w:divBdr>
    </w:div>
    <w:div w:id="812216020">
      <w:bodyDiv w:val="1"/>
      <w:marLeft w:val="0"/>
      <w:marRight w:val="0"/>
      <w:marTop w:val="0"/>
      <w:marBottom w:val="0"/>
      <w:divBdr>
        <w:top w:val="none" w:sz="0" w:space="0" w:color="auto"/>
        <w:left w:val="none" w:sz="0" w:space="0" w:color="auto"/>
        <w:bottom w:val="none" w:sz="0" w:space="0" w:color="auto"/>
        <w:right w:val="none" w:sz="0" w:space="0" w:color="auto"/>
      </w:divBdr>
      <w:divsChild>
        <w:div w:id="91359734">
          <w:marLeft w:val="0"/>
          <w:marRight w:val="0"/>
          <w:marTop w:val="0"/>
          <w:marBottom w:val="0"/>
          <w:divBdr>
            <w:top w:val="none" w:sz="0" w:space="0" w:color="auto"/>
            <w:left w:val="none" w:sz="0" w:space="0" w:color="auto"/>
            <w:bottom w:val="none" w:sz="0" w:space="0" w:color="auto"/>
            <w:right w:val="none" w:sz="0" w:space="0" w:color="auto"/>
          </w:divBdr>
          <w:divsChild>
            <w:div w:id="1910310082">
              <w:marLeft w:val="0"/>
              <w:marRight w:val="0"/>
              <w:marTop w:val="0"/>
              <w:marBottom w:val="0"/>
              <w:divBdr>
                <w:top w:val="none" w:sz="0" w:space="0" w:color="auto"/>
                <w:left w:val="none" w:sz="0" w:space="0" w:color="auto"/>
                <w:bottom w:val="none" w:sz="0" w:space="0" w:color="auto"/>
                <w:right w:val="none" w:sz="0" w:space="0" w:color="auto"/>
              </w:divBdr>
              <w:divsChild>
                <w:div w:id="549925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455492">
      <w:bodyDiv w:val="1"/>
      <w:marLeft w:val="0"/>
      <w:marRight w:val="0"/>
      <w:marTop w:val="0"/>
      <w:marBottom w:val="0"/>
      <w:divBdr>
        <w:top w:val="none" w:sz="0" w:space="0" w:color="auto"/>
        <w:left w:val="none" w:sz="0" w:space="0" w:color="auto"/>
        <w:bottom w:val="none" w:sz="0" w:space="0" w:color="auto"/>
        <w:right w:val="none" w:sz="0" w:space="0" w:color="auto"/>
      </w:divBdr>
      <w:divsChild>
        <w:div w:id="1699618266">
          <w:marLeft w:val="0"/>
          <w:marRight w:val="0"/>
          <w:marTop w:val="0"/>
          <w:marBottom w:val="0"/>
          <w:divBdr>
            <w:top w:val="none" w:sz="0" w:space="0" w:color="auto"/>
            <w:left w:val="none" w:sz="0" w:space="0" w:color="auto"/>
            <w:bottom w:val="none" w:sz="0" w:space="0" w:color="auto"/>
            <w:right w:val="none" w:sz="0" w:space="0" w:color="auto"/>
          </w:divBdr>
          <w:divsChild>
            <w:div w:id="2070765490">
              <w:marLeft w:val="0"/>
              <w:marRight w:val="0"/>
              <w:marTop w:val="0"/>
              <w:marBottom w:val="0"/>
              <w:divBdr>
                <w:top w:val="none" w:sz="0" w:space="0" w:color="auto"/>
                <w:left w:val="none" w:sz="0" w:space="0" w:color="auto"/>
                <w:bottom w:val="none" w:sz="0" w:space="0" w:color="auto"/>
                <w:right w:val="none" w:sz="0" w:space="0" w:color="auto"/>
              </w:divBdr>
              <w:divsChild>
                <w:div w:id="1021786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462972">
      <w:bodyDiv w:val="1"/>
      <w:marLeft w:val="0"/>
      <w:marRight w:val="0"/>
      <w:marTop w:val="0"/>
      <w:marBottom w:val="0"/>
      <w:divBdr>
        <w:top w:val="none" w:sz="0" w:space="0" w:color="auto"/>
        <w:left w:val="none" w:sz="0" w:space="0" w:color="auto"/>
        <w:bottom w:val="none" w:sz="0" w:space="0" w:color="auto"/>
        <w:right w:val="none" w:sz="0" w:space="0" w:color="auto"/>
      </w:divBdr>
      <w:divsChild>
        <w:div w:id="1461460075">
          <w:marLeft w:val="0"/>
          <w:marRight w:val="0"/>
          <w:marTop w:val="0"/>
          <w:marBottom w:val="0"/>
          <w:divBdr>
            <w:top w:val="none" w:sz="0" w:space="0" w:color="auto"/>
            <w:left w:val="none" w:sz="0" w:space="0" w:color="auto"/>
            <w:bottom w:val="none" w:sz="0" w:space="0" w:color="auto"/>
            <w:right w:val="none" w:sz="0" w:space="0" w:color="auto"/>
          </w:divBdr>
          <w:divsChild>
            <w:div w:id="974869038">
              <w:marLeft w:val="0"/>
              <w:marRight w:val="0"/>
              <w:marTop w:val="0"/>
              <w:marBottom w:val="0"/>
              <w:divBdr>
                <w:top w:val="none" w:sz="0" w:space="0" w:color="auto"/>
                <w:left w:val="none" w:sz="0" w:space="0" w:color="auto"/>
                <w:bottom w:val="none" w:sz="0" w:space="0" w:color="auto"/>
                <w:right w:val="none" w:sz="0" w:space="0" w:color="auto"/>
              </w:divBdr>
              <w:divsChild>
                <w:div w:id="152274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822843">
      <w:bodyDiv w:val="1"/>
      <w:marLeft w:val="0"/>
      <w:marRight w:val="0"/>
      <w:marTop w:val="0"/>
      <w:marBottom w:val="0"/>
      <w:divBdr>
        <w:top w:val="none" w:sz="0" w:space="0" w:color="auto"/>
        <w:left w:val="none" w:sz="0" w:space="0" w:color="auto"/>
        <w:bottom w:val="none" w:sz="0" w:space="0" w:color="auto"/>
        <w:right w:val="none" w:sz="0" w:space="0" w:color="auto"/>
      </w:divBdr>
      <w:divsChild>
        <w:div w:id="986591447">
          <w:marLeft w:val="0"/>
          <w:marRight w:val="0"/>
          <w:marTop w:val="0"/>
          <w:marBottom w:val="0"/>
          <w:divBdr>
            <w:top w:val="none" w:sz="0" w:space="0" w:color="auto"/>
            <w:left w:val="none" w:sz="0" w:space="0" w:color="auto"/>
            <w:bottom w:val="none" w:sz="0" w:space="0" w:color="auto"/>
            <w:right w:val="none" w:sz="0" w:space="0" w:color="auto"/>
          </w:divBdr>
          <w:divsChild>
            <w:div w:id="1394423877">
              <w:marLeft w:val="0"/>
              <w:marRight w:val="0"/>
              <w:marTop w:val="0"/>
              <w:marBottom w:val="0"/>
              <w:divBdr>
                <w:top w:val="none" w:sz="0" w:space="0" w:color="auto"/>
                <w:left w:val="none" w:sz="0" w:space="0" w:color="auto"/>
                <w:bottom w:val="none" w:sz="0" w:space="0" w:color="auto"/>
                <w:right w:val="none" w:sz="0" w:space="0" w:color="auto"/>
              </w:divBdr>
              <w:divsChild>
                <w:div w:id="75524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079331">
      <w:bodyDiv w:val="1"/>
      <w:marLeft w:val="0"/>
      <w:marRight w:val="0"/>
      <w:marTop w:val="0"/>
      <w:marBottom w:val="0"/>
      <w:divBdr>
        <w:top w:val="none" w:sz="0" w:space="0" w:color="auto"/>
        <w:left w:val="none" w:sz="0" w:space="0" w:color="auto"/>
        <w:bottom w:val="none" w:sz="0" w:space="0" w:color="auto"/>
        <w:right w:val="none" w:sz="0" w:space="0" w:color="auto"/>
      </w:divBdr>
      <w:divsChild>
        <w:div w:id="358312009">
          <w:marLeft w:val="0"/>
          <w:marRight w:val="0"/>
          <w:marTop w:val="0"/>
          <w:marBottom w:val="0"/>
          <w:divBdr>
            <w:top w:val="none" w:sz="0" w:space="0" w:color="auto"/>
            <w:left w:val="none" w:sz="0" w:space="0" w:color="auto"/>
            <w:bottom w:val="none" w:sz="0" w:space="0" w:color="auto"/>
            <w:right w:val="none" w:sz="0" w:space="0" w:color="auto"/>
          </w:divBdr>
          <w:divsChild>
            <w:div w:id="1100369823">
              <w:marLeft w:val="0"/>
              <w:marRight w:val="0"/>
              <w:marTop w:val="0"/>
              <w:marBottom w:val="0"/>
              <w:divBdr>
                <w:top w:val="none" w:sz="0" w:space="0" w:color="auto"/>
                <w:left w:val="none" w:sz="0" w:space="0" w:color="auto"/>
                <w:bottom w:val="none" w:sz="0" w:space="0" w:color="auto"/>
                <w:right w:val="none" w:sz="0" w:space="0" w:color="auto"/>
              </w:divBdr>
              <w:divsChild>
                <w:div w:id="94072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355144">
      <w:bodyDiv w:val="1"/>
      <w:marLeft w:val="0"/>
      <w:marRight w:val="0"/>
      <w:marTop w:val="0"/>
      <w:marBottom w:val="0"/>
      <w:divBdr>
        <w:top w:val="none" w:sz="0" w:space="0" w:color="auto"/>
        <w:left w:val="none" w:sz="0" w:space="0" w:color="auto"/>
        <w:bottom w:val="none" w:sz="0" w:space="0" w:color="auto"/>
        <w:right w:val="none" w:sz="0" w:space="0" w:color="auto"/>
      </w:divBdr>
      <w:divsChild>
        <w:div w:id="197471094">
          <w:marLeft w:val="0"/>
          <w:marRight w:val="0"/>
          <w:marTop w:val="0"/>
          <w:marBottom w:val="0"/>
          <w:divBdr>
            <w:top w:val="none" w:sz="0" w:space="0" w:color="auto"/>
            <w:left w:val="none" w:sz="0" w:space="0" w:color="auto"/>
            <w:bottom w:val="none" w:sz="0" w:space="0" w:color="auto"/>
            <w:right w:val="none" w:sz="0" w:space="0" w:color="auto"/>
          </w:divBdr>
          <w:divsChild>
            <w:div w:id="1034845588">
              <w:marLeft w:val="0"/>
              <w:marRight w:val="0"/>
              <w:marTop w:val="0"/>
              <w:marBottom w:val="0"/>
              <w:divBdr>
                <w:top w:val="none" w:sz="0" w:space="0" w:color="auto"/>
                <w:left w:val="none" w:sz="0" w:space="0" w:color="auto"/>
                <w:bottom w:val="none" w:sz="0" w:space="0" w:color="auto"/>
                <w:right w:val="none" w:sz="0" w:space="0" w:color="auto"/>
              </w:divBdr>
            </w:div>
            <w:div w:id="862939240">
              <w:marLeft w:val="0"/>
              <w:marRight w:val="0"/>
              <w:marTop w:val="0"/>
              <w:marBottom w:val="0"/>
              <w:divBdr>
                <w:top w:val="none" w:sz="0" w:space="0" w:color="auto"/>
                <w:left w:val="none" w:sz="0" w:space="0" w:color="auto"/>
                <w:bottom w:val="none" w:sz="0" w:space="0" w:color="auto"/>
                <w:right w:val="none" w:sz="0" w:space="0" w:color="auto"/>
              </w:divBdr>
            </w:div>
            <w:div w:id="237063227">
              <w:marLeft w:val="0"/>
              <w:marRight w:val="0"/>
              <w:marTop w:val="0"/>
              <w:marBottom w:val="0"/>
              <w:divBdr>
                <w:top w:val="none" w:sz="0" w:space="0" w:color="auto"/>
                <w:left w:val="none" w:sz="0" w:space="0" w:color="auto"/>
                <w:bottom w:val="none" w:sz="0" w:space="0" w:color="auto"/>
                <w:right w:val="none" w:sz="0" w:space="0" w:color="auto"/>
              </w:divBdr>
            </w:div>
            <w:div w:id="409154662">
              <w:marLeft w:val="0"/>
              <w:marRight w:val="0"/>
              <w:marTop w:val="0"/>
              <w:marBottom w:val="0"/>
              <w:divBdr>
                <w:top w:val="none" w:sz="0" w:space="0" w:color="auto"/>
                <w:left w:val="none" w:sz="0" w:space="0" w:color="auto"/>
                <w:bottom w:val="none" w:sz="0" w:space="0" w:color="auto"/>
                <w:right w:val="none" w:sz="0" w:space="0" w:color="auto"/>
              </w:divBdr>
            </w:div>
            <w:div w:id="1259606047">
              <w:marLeft w:val="0"/>
              <w:marRight w:val="0"/>
              <w:marTop w:val="0"/>
              <w:marBottom w:val="0"/>
              <w:divBdr>
                <w:top w:val="none" w:sz="0" w:space="0" w:color="auto"/>
                <w:left w:val="none" w:sz="0" w:space="0" w:color="auto"/>
                <w:bottom w:val="none" w:sz="0" w:space="0" w:color="auto"/>
                <w:right w:val="none" w:sz="0" w:space="0" w:color="auto"/>
              </w:divBdr>
            </w:div>
            <w:div w:id="1383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984032">
      <w:bodyDiv w:val="1"/>
      <w:marLeft w:val="0"/>
      <w:marRight w:val="0"/>
      <w:marTop w:val="0"/>
      <w:marBottom w:val="0"/>
      <w:divBdr>
        <w:top w:val="none" w:sz="0" w:space="0" w:color="auto"/>
        <w:left w:val="none" w:sz="0" w:space="0" w:color="auto"/>
        <w:bottom w:val="none" w:sz="0" w:space="0" w:color="auto"/>
        <w:right w:val="none" w:sz="0" w:space="0" w:color="auto"/>
      </w:divBdr>
    </w:div>
    <w:div w:id="1394086891">
      <w:bodyDiv w:val="1"/>
      <w:marLeft w:val="0"/>
      <w:marRight w:val="0"/>
      <w:marTop w:val="0"/>
      <w:marBottom w:val="0"/>
      <w:divBdr>
        <w:top w:val="none" w:sz="0" w:space="0" w:color="auto"/>
        <w:left w:val="none" w:sz="0" w:space="0" w:color="auto"/>
        <w:bottom w:val="none" w:sz="0" w:space="0" w:color="auto"/>
        <w:right w:val="none" w:sz="0" w:space="0" w:color="auto"/>
      </w:divBdr>
      <w:divsChild>
        <w:div w:id="1961035305">
          <w:marLeft w:val="0"/>
          <w:marRight w:val="0"/>
          <w:marTop w:val="0"/>
          <w:marBottom w:val="0"/>
          <w:divBdr>
            <w:top w:val="none" w:sz="0" w:space="0" w:color="auto"/>
            <w:left w:val="none" w:sz="0" w:space="0" w:color="auto"/>
            <w:bottom w:val="none" w:sz="0" w:space="0" w:color="auto"/>
            <w:right w:val="none" w:sz="0" w:space="0" w:color="auto"/>
          </w:divBdr>
          <w:divsChild>
            <w:div w:id="190842196">
              <w:marLeft w:val="0"/>
              <w:marRight w:val="0"/>
              <w:marTop w:val="0"/>
              <w:marBottom w:val="0"/>
              <w:divBdr>
                <w:top w:val="none" w:sz="0" w:space="0" w:color="auto"/>
                <w:left w:val="none" w:sz="0" w:space="0" w:color="auto"/>
                <w:bottom w:val="none" w:sz="0" w:space="0" w:color="auto"/>
                <w:right w:val="none" w:sz="0" w:space="0" w:color="auto"/>
              </w:divBdr>
              <w:divsChild>
                <w:div w:id="184046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91763">
      <w:bodyDiv w:val="1"/>
      <w:marLeft w:val="0"/>
      <w:marRight w:val="0"/>
      <w:marTop w:val="0"/>
      <w:marBottom w:val="0"/>
      <w:divBdr>
        <w:top w:val="none" w:sz="0" w:space="0" w:color="auto"/>
        <w:left w:val="none" w:sz="0" w:space="0" w:color="auto"/>
        <w:bottom w:val="none" w:sz="0" w:space="0" w:color="auto"/>
        <w:right w:val="none" w:sz="0" w:space="0" w:color="auto"/>
      </w:divBdr>
      <w:divsChild>
        <w:div w:id="476806598">
          <w:marLeft w:val="0"/>
          <w:marRight w:val="0"/>
          <w:marTop w:val="0"/>
          <w:marBottom w:val="0"/>
          <w:divBdr>
            <w:top w:val="none" w:sz="0" w:space="0" w:color="auto"/>
            <w:left w:val="none" w:sz="0" w:space="0" w:color="auto"/>
            <w:bottom w:val="none" w:sz="0" w:space="0" w:color="auto"/>
            <w:right w:val="none" w:sz="0" w:space="0" w:color="auto"/>
          </w:divBdr>
          <w:divsChild>
            <w:div w:id="616719254">
              <w:marLeft w:val="0"/>
              <w:marRight w:val="0"/>
              <w:marTop w:val="0"/>
              <w:marBottom w:val="0"/>
              <w:divBdr>
                <w:top w:val="none" w:sz="0" w:space="0" w:color="auto"/>
                <w:left w:val="none" w:sz="0" w:space="0" w:color="auto"/>
                <w:bottom w:val="none" w:sz="0" w:space="0" w:color="auto"/>
                <w:right w:val="none" w:sz="0" w:space="0" w:color="auto"/>
              </w:divBdr>
              <w:divsChild>
                <w:div w:id="13928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375665">
      <w:bodyDiv w:val="1"/>
      <w:marLeft w:val="0"/>
      <w:marRight w:val="0"/>
      <w:marTop w:val="0"/>
      <w:marBottom w:val="0"/>
      <w:divBdr>
        <w:top w:val="none" w:sz="0" w:space="0" w:color="auto"/>
        <w:left w:val="none" w:sz="0" w:space="0" w:color="auto"/>
        <w:bottom w:val="none" w:sz="0" w:space="0" w:color="auto"/>
        <w:right w:val="none" w:sz="0" w:space="0" w:color="auto"/>
      </w:divBdr>
    </w:div>
    <w:div w:id="1747876888">
      <w:bodyDiv w:val="1"/>
      <w:marLeft w:val="0"/>
      <w:marRight w:val="0"/>
      <w:marTop w:val="0"/>
      <w:marBottom w:val="0"/>
      <w:divBdr>
        <w:top w:val="none" w:sz="0" w:space="0" w:color="auto"/>
        <w:left w:val="none" w:sz="0" w:space="0" w:color="auto"/>
        <w:bottom w:val="none" w:sz="0" w:space="0" w:color="auto"/>
        <w:right w:val="none" w:sz="0" w:space="0" w:color="auto"/>
      </w:divBdr>
    </w:div>
    <w:div w:id="1841193246">
      <w:bodyDiv w:val="1"/>
      <w:marLeft w:val="0"/>
      <w:marRight w:val="0"/>
      <w:marTop w:val="0"/>
      <w:marBottom w:val="0"/>
      <w:divBdr>
        <w:top w:val="none" w:sz="0" w:space="0" w:color="auto"/>
        <w:left w:val="none" w:sz="0" w:space="0" w:color="auto"/>
        <w:bottom w:val="none" w:sz="0" w:space="0" w:color="auto"/>
        <w:right w:val="none" w:sz="0" w:space="0" w:color="auto"/>
      </w:divBdr>
      <w:divsChild>
        <w:div w:id="1951011370">
          <w:marLeft w:val="0"/>
          <w:marRight w:val="0"/>
          <w:marTop w:val="0"/>
          <w:marBottom w:val="0"/>
          <w:divBdr>
            <w:top w:val="none" w:sz="0" w:space="0" w:color="auto"/>
            <w:left w:val="none" w:sz="0" w:space="0" w:color="auto"/>
            <w:bottom w:val="none" w:sz="0" w:space="0" w:color="auto"/>
            <w:right w:val="none" w:sz="0" w:space="0" w:color="auto"/>
          </w:divBdr>
          <w:divsChild>
            <w:div w:id="1202549170">
              <w:marLeft w:val="0"/>
              <w:marRight w:val="0"/>
              <w:marTop w:val="0"/>
              <w:marBottom w:val="0"/>
              <w:divBdr>
                <w:top w:val="none" w:sz="0" w:space="0" w:color="auto"/>
                <w:left w:val="none" w:sz="0" w:space="0" w:color="auto"/>
                <w:bottom w:val="none" w:sz="0" w:space="0" w:color="auto"/>
                <w:right w:val="none" w:sz="0" w:space="0" w:color="auto"/>
              </w:divBdr>
              <w:divsChild>
                <w:div w:id="1256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997491">
      <w:bodyDiv w:val="1"/>
      <w:marLeft w:val="0"/>
      <w:marRight w:val="0"/>
      <w:marTop w:val="0"/>
      <w:marBottom w:val="0"/>
      <w:divBdr>
        <w:top w:val="none" w:sz="0" w:space="0" w:color="auto"/>
        <w:left w:val="none" w:sz="0" w:space="0" w:color="auto"/>
        <w:bottom w:val="none" w:sz="0" w:space="0" w:color="auto"/>
        <w:right w:val="none" w:sz="0" w:space="0" w:color="auto"/>
      </w:divBdr>
      <w:divsChild>
        <w:div w:id="1114448795">
          <w:marLeft w:val="0"/>
          <w:marRight w:val="0"/>
          <w:marTop w:val="0"/>
          <w:marBottom w:val="0"/>
          <w:divBdr>
            <w:top w:val="none" w:sz="0" w:space="0" w:color="auto"/>
            <w:left w:val="none" w:sz="0" w:space="0" w:color="auto"/>
            <w:bottom w:val="none" w:sz="0" w:space="0" w:color="auto"/>
            <w:right w:val="none" w:sz="0" w:space="0" w:color="auto"/>
          </w:divBdr>
          <w:divsChild>
            <w:div w:id="2086489193">
              <w:marLeft w:val="0"/>
              <w:marRight w:val="0"/>
              <w:marTop w:val="0"/>
              <w:marBottom w:val="0"/>
              <w:divBdr>
                <w:top w:val="none" w:sz="0" w:space="0" w:color="auto"/>
                <w:left w:val="none" w:sz="0" w:space="0" w:color="auto"/>
                <w:bottom w:val="none" w:sz="0" w:space="0" w:color="auto"/>
                <w:right w:val="none" w:sz="0" w:space="0" w:color="auto"/>
              </w:divBdr>
            </w:div>
            <w:div w:id="1902598003">
              <w:marLeft w:val="0"/>
              <w:marRight w:val="0"/>
              <w:marTop w:val="0"/>
              <w:marBottom w:val="0"/>
              <w:divBdr>
                <w:top w:val="none" w:sz="0" w:space="0" w:color="auto"/>
                <w:left w:val="none" w:sz="0" w:space="0" w:color="auto"/>
                <w:bottom w:val="none" w:sz="0" w:space="0" w:color="auto"/>
                <w:right w:val="none" w:sz="0" w:space="0" w:color="auto"/>
              </w:divBdr>
            </w:div>
            <w:div w:id="62223019">
              <w:marLeft w:val="0"/>
              <w:marRight w:val="0"/>
              <w:marTop w:val="0"/>
              <w:marBottom w:val="0"/>
              <w:divBdr>
                <w:top w:val="none" w:sz="0" w:space="0" w:color="auto"/>
                <w:left w:val="none" w:sz="0" w:space="0" w:color="auto"/>
                <w:bottom w:val="none" w:sz="0" w:space="0" w:color="auto"/>
                <w:right w:val="none" w:sz="0" w:space="0" w:color="auto"/>
              </w:divBdr>
            </w:div>
            <w:div w:id="786896227">
              <w:marLeft w:val="0"/>
              <w:marRight w:val="0"/>
              <w:marTop w:val="0"/>
              <w:marBottom w:val="0"/>
              <w:divBdr>
                <w:top w:val="none" w:sz="0" w:space="0" w:color="auto"/>
                <w:left w:val="none" w:sz="0" w:space="0" w:color="auto"/>
                <w:bottom w:val="none" w:sz="0" w:space="0" w:color="auto"/>
                <w:right w:val="none" w:sz="0" w:space="0" w:color="auto"/>
              </w:divBdr>
            </w:div>
            <w:div w:id="1922250538">
              <w:marLeft w:val="0"/>
              <w:marRight w:val="0"/>
              <w:marTop w:val="0"/>
              <w:marBottom w:val="0"/>
              <w:divBdr>
                <w:top w:val="none" w:sz="0" w:space="0" w:color="auto"/>
                <w:left w:val="none" w:sz="0" w:space="0" w:color="auto"/>
                <w:bottom w:val="none" w:sz="0" w:space="0" w:color="auto"/>
                <w:right w:val="none" w:sz="0" w:space="0" w:color="auto"/>
              </w:divBdr>
            </w:div>
            <w:div w:id="169850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656315">
      <w:bodyDiv w:val="1"/>
      <w:marLeft w:val="0"/>
      <w:marRight w:val="0"/>
      <w:marTop w:val="0"/>
      <w:marBottom w:val="0"/>
      <w:divBdr>
        <w:top w:val="none" w:sz="0" w:space="0" w:color="auto"/>
        <w:left w:val="none" w:sz="0" w:space="0" w:color="auto"/>
        <w:bottom w:val="none" w:sz="0" w:space="0" w:color="auto"/>
        <w:right w:val="none" w:sz="0" w:space="0" w:color="auto"/>
      </w:divBdr>
      <w:divsChild>
        <w:div w:id="885338802">
          <w:marLeft w:val="0"/>
          <w:marRight w:val="0"/>
          <w:marTop w:val="0"/>
          <w:marBottom w:val="0"/>
          <w:divBdr>
            <w:top w:val="none" w:sz="0" w:space="0" w:color="auto"/>
            <w:left w:val="none" w:sz="0" w:space="0" w:color="auto"/>
            <w:bottom w:val="none" w:sz="0" w:space="0" w:color="auto"/>
            <w:right w:val="none" w:sz="0" w:space="0" w:color="auto"/>
          </w:divBdr>
          <w:divsChild>
            <w:div w:id="1234463152">
              <w:marLeft w:val="0"/>
              <w:marRight w:val="0"/>
              <w:marTop w:val="0"/>
              <w:marBottom w:val="0"/>
              <w:divBdr>
                <w:top w:val="none" w:sz="0" w:space="0" w:color="auto"/>
                <w:left w:val="none" w:sz="0" w:space="0" w:color="auto"/>
                <w:bottom w:val="none" w:sz="0" w:space="0" w:color="auto"/>
                <w:right w:val="none" w:sz="0" w:space="0" w:color="auto"/>
              </w:divBdr>
              <w:divsChild>
                <w:div w:id="14960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2FA06-AA58-4D19-9114-8B250666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32</Pages>
  <Words>7751</Words>
  <Characters>44186</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51834</CharactersWithSpaces>
  <SharedDoc>false</SharedDoc>
  <HLinks>
    <vt:vector size="204" baseType="variant">
      <vt:variant>
        <vt:i4>7929871</vt:i4>
      </vt:variant>
      <vt:variant>
        <vt:i4>180</vt:i4>
      </vt:variant>
      <vt:variant>
        <vt:i4>0</vt:i4>
      </vt:variant>
      <vt:variant>
        <vt:i4>5</vt:i4>
      </vt:variant>
      <vt:variant>
        <vt:lpwstr>http://www.logolink.ru/</vt:lpwstr>
      </vt:variant>
      <vt:variant>
        <vt:lpwstr/>
      </vt:variant>
      <vt:variant>
        <vt:i4>8126571</vt:i4>
      </vt:variant>
      <vt:variant>
        <vt:i4>177</vt:i4>
      </vt:variant>
      <vt:variant>
        <vt:i4>0</vt:i4>
      </vt:variant>
      <vt:variant>
        <vt:i4>5</vt:i4>
      </vt:variant>
      <vt:variant>
        <vt:lpwstr>http://www.loginfo.ru/</vt:lpwstr>
      </vt:variant>
      <vt:variant>
        <vt:lpwstr/>
      </vt:variant>
      <vt:variant>
        <vt:i4>524415</vt:i4>
      </vt:variant>
      <vt:variant>
        <vt:i4>174</vt:i4>
      </vt:variant>
      <vt:variant>
        <vt:i4>0</vt:i4>
      </vt:variant>
      <vt:variant>
        <vt:i4>5</vt:i4>
      </vt:variant>
      <vt:variant>
        <vt:lpwstr>http://www.logist.ru/</vt:lpwstr>
      </vt:variant>
      <vt:variant>
        <vt:lpwstr/>
      </vt:variant>
      <vt:variant>
        <vt:i4>1310746</vt:i4>
      </vt:variant>
      <vt:variant>
        <vt:i4>171</vt:i4>
      </vt:variant>
      <vt:variant>
        <vt:i4>0</vt:i4>
      </vt:variant>
      <vt:variant>
        <vt:i4>5</vt:i4>
      </vt:variant>
      <vt:variant>
        <vt:lpwstr>http://www.logistics.ru/</vt:lpwstr>
      </vt:variant>
      <vt:variant>
        <vt:lpwstr/>
      </vt:variant>
      <vt:variant>
        <vt:i4>1966131</vt:i4>
      </vt:variant>
      <vt:variant>
        <vt:i4>168</vt:i4>
      </vt:variant>
      <vt:variant>
        <vt:i4>0</vt:i4>
      </vt:variant>
      <vt:variant>
        <vt:i4>5</vt:i4>
      </vt:variant>
      <vt:variant>
        <vt:lpwstr>http://www.lobanov-logist.ru/</vt:lpwstr>
      </vt:variant>
      <vt:variant>
        <vt:lpwstr/>
      </vt:variant>
      <vt:variant>
        <vt:i4>983145</vt:i4>
      </vt:variant>
      <vt:variant>
        <vt:i4>165</vt:i4>
      </vt:variant>
      <vt:variant>
        <vt:i4>0</vt:i4>
      </vt:variant>
      <vt:variant>
        <vt:i4>5</vt:i4>
      </vt:variant>
      <vt:variant>
        <vt:lpwstr>http://www.biblioclub.ru/</vt:lpwstr>
      </vt:variant>
      <vt:variant>
        <vt:lpwstr/>
      </vt:variant>
      <vt:variant>
        <vt:i4>3801106</vt:i4>
      </vt:variant>
      <vt:variant>
        <vt:i4>162</vt:i4>
      </vt:variant>
      <vt:variant>
        <vt:i4>0</vt:i4>
      </vt:variant>
      <vt:variant>
        <vt:i4>5</vt:i4>
      </vt:variant>
      <vt:variant>
        <vt:lpwstr>http://znanium.com/</vt:lpwstr>
      </vt:variant>
      <vt:variant>
        <vt:lpwstr/>
      </vt:variant>
      <vt:variant>
        <vt:i4>983098</vt:i4>
      </vt:variant>
      <vt:variant>
        <vt:i4>159</vt:i4>
      </vt:variant>
      <vt:variant>
        <vt:i4>0</vt:i4>
      </vt:variant>
      <vt:variant>
        <vt:i4>5</vt:i4>
      </vt:variant>
      <vt:variant>
        <vt:lpwstr>http://rucont.ru/</vt:lpwstr>
      </vt:variant>
      <vt:variant>
        <vt:lpwstr/>
      </vt:variant>
      <vt:variant>
        <vt:i4>8192009</vt:i4>
      </vt:variant>
      <vt:variant>
        <vt:i4>156</vt:i4>
      </vt:variant>
      <vt:variant>
        <vt:i4>0</vt:i4>
      </vt:variant>
      <vt:variant>
        <vt:i4>5</vt:i4>
      </vt:variant>
      <vt:variant>
        <vt:lpwstr>http://www.book.ru/</vt:lpwstr>
      </vt:variant>
      <vt:variant>
        <vt:lpwstr/>
      </vt:variant>
      <vt:variant>
        <vt:i4>1310733</vt:i4>
      </vt:variant>
      <vt:variant>
        <vt:i4>146</vt:i4>
      </vt:variant>
      <vt:variant>
        <vt:i4>0</vt:i4>
      </vt:variant>
      <vt:variant>
        <vt:i4>5</vt:i4>
      </vt:variant>
      <vt:variant>
        <vt:lpwstr/>
      </vt:variant>
      <vt:variant>
        <vt:lpwstr>_Toc419543246</vt:lpwstr>
      </vt:variant>
      <vt:variant>
        <vt:i4>1310734</vt:i4>
      </vt:variant>
      <vt:variant>
        <vt:i4>140</vt:i4>
      </vt:variant>
      <vt:variant>
        <vt:i4>0</vt:i4>
      </vt:variant>
      <vt:variant>
        <vt:i4>5</vt:i4>
      </vt:variant>
      <vt:variant>
        <vt:lpwstr/>
      </vt:variant>
      <vt:variant>
        <vt:lpwstr>_Toc419543245</vt:lpwstr>
      </vt:variant>
      <vt:variant>
        <vt:i4>1310735</vt:i4>
      </vt:variant>
      <vt:variant>
        <vt:i4>134</vt:i4>
      </vt:variant>
      <vt:variant>
        <vt:i4>0</vt:i4>
      </vt:variant>
      <vt:variant>
        <vt:i4>5</vt:i4>
      </vt:variant>
      <vt:variant>
        <vt:lpwstr/>
      </vt:variant>
      <vt:variant>
        <vt:lpwstr>_Toc419543244</vt:lpwstr>
      </vt:variant>
      <vt:variant>
        <vt:i4>1310728</vt:i4>
      </vt:variant>
      <vt:variant>
        <vt:i4>128</vt:i4>
      </vt:variant>
      <vt:variant>
        <vt:i4>0</vt:i4>
      </vt:variant>
      <vt:variant>
        <vt:i4>5</vt:i4>
      </vt:variant>
      <vt:variant>
        <vt:lpwstr/>
      </vt:variant>
      <vt:variant>
        <vt:lpwstr>_Toc419543243</vt:lpwstr>
      </vt:variant>
      <vt:variant>
        <vt:i4>1310729</vt:i4>
      </vt:variant>
      <vt:variant>
        <vt:i4>122</vt:i4>
      </vt:variant>
      <vt:variant>
        <vt:i4>0</vt:i4>
      </vt:variant>
      <vt:variant>
        <vt:i4>5</vt:i4>
      </vt:variant>
      <vt:variant>
        <vt:lpwstr/>
      </vt:variant>
      <vt:variant>
        <vt:lpwstr>_Toc419543242</vt:lpwstr>
      </vt:variant>
      <vt:variant>
        <vt:i4>1310730</vt:i4>
      </vt:variant>
      <vt:variant>
        <vt:i4>116</vt:i4>
      </vt:variant>
      <vt:variant>
        <vt:i4>0</vt:i4>
      </vt:variant>
      <vt:variant>
        <vt:i4>5</vt:i4>
      </vt:variant>
      <vt:variant>
        <vt:lpwstr/>
      </vt:variant>
      <vt:variant>
        <vt:lpwstr>_Toc419543241</vt:lpwstr>
      </vt:variant>
      <vt:variant>
        <vt:i4>1310731</vt:i4>
      </vt:variant>
      <vt:variant>
        <vt:i4>110</vt:i4>
      </vt:variant>
      <vt:variant>
        <vt:i4>0</vt:i4>
      </vt:variant>
      <vt:variant>
        <vt:i4>5</vt:i4>
      </vt:variant>
      <vt:variant>
        <vt:lpwstr/>
      </vt:variant>
      <vt:variant>
        <vt:lpwstr>_Toc419543240</vt:lpwstr>
      </vt:variant>
      <vt:variant>
        <vt:i4>1245186</vt:i4>
      </vt:variant>
      <vt:variant>
        <vt:i4>104</vt:i4>
      </vt:variant>
      <vt:variant>
        <vt:i4>0</vt:i4>
      </vt:variant>
      <vt:variant>
        <vt:i4>5</vt:i4>
      </vt:variant>
      <vt:variant>
        <vt:lpwstr/>
      </vt:variant>
      <vt:variant>
        <vt:lpwstr>_Toc419543239</vt:lpwstr>
      </vt:variant>
      <vt:variant>
        <vt:i4>1245187</vt:i4>
      </vt:variant>
      <vt:variant>
        <vt:i4>98</vt:i4>
      </vt:variant>
      <vt:variant>
        <vt:i4>0</vt:i4>
      </vt:variant>
      <vt:variant>
        <vt:i4>5</vt:i4>
      </vt:variant>
      <vt:variant>
        <vt:lpwstr/>
      </vt:variant>
      <vt:variant>
        <vt:lpwstr>_Toc419543238</vt:lpwstr>
      </vt:variant>
      <vt:variant>
        <vt:i4>1245196</vt:i4>
      </vt:variant>
      <vt:variant>
        <vt:i4>92</vt:i4>
      </vt:variant>
      <vt:variant>
        <vt:i4>0</vt:i4>
      </vt:variant>
      <vt:variant>
        <vt:i4>5</vt:i4>
      </vt:variant>
      <vt:variant>
        <vt:lpwstr/>
      </vt:variant>
      <vt:variant>
        <vt:lpwstr>_Toc419543237</vt:lpwstr>
      </vt:variant>
      <vt:variant>
        <vt:i4>1245197</vt:i4>
      </vt:variant>
      <vt:variant>
        <vt:i4>86</vt:i4>
      </vt:variant>
      <vt:variant>
        <vt:i4>0</vt:i4>
      </vt:variant>
      <vt:variant>
        <vt:i4>5</vt:i4>
      </vt:variant>
      <vt:variant>
        <vt:lpwstr/>
      </vt:variant>
      <vt:variant>
        <vt:lpwstr>_Toc419543236</vt:lpwstr>
      </vt:variant>
      <vt:variant>
        <vt:i4>1245198</vt:i4>
      </vt:variant>
      <vt:variant>
        <vt:i4>80</vt:i4>
      </vt:variant>
      <vt:variant>
        <vt:i4>0</vt:i4>
      </vt:variant>
      <vt:variant>
        <vt:i4>5</vt:i4>
      </vt:variant>
      <vt:variant>
        <vt:lpwstr/>
      </vt:variant>
      <vt:variant>
        <vt:lpwstr>_Toc419543235</vt:lpwstr>
      </vt:variant>
      <vt:variant>
        <vt:i4>1245199</vt:i4>
      </vt:variant>
      <vt:variant>
        <vt:i4>74</vt:i4>
      </vt:variant>
      <vt:variant>
        <vt:i4>0</vt:i4>
      </vt:variant>
      <vt:variant>
        <vt:i4>5</vt:i4>
      </vt:variant>
      <vt:variant>
        <vt:lpwstr/>
      </vt:variant>
      <vt:variant>
        <vt:lpwstr>_Toc419543234</vt:lpwstr>
      </vt:variant>
      <vt:variant>
        <vt:i4>1245192</vt:i4>
      </vt:variant>
      <vt:variant>
        <vt:i4>68</vt:i4>
      </vt:variant>
      <vt:variant>
        <vt:i4>0</vt:i4>
      </vt:variant>
      <vt:variant>
        <vt:i4>5</vt:i4>
      </vt:variant>
      <vt:variant>
        <vt:lpwstr/>
      </vt:variant>
      <vt:variant>
        <vt:lpwstr>_Toc419543233</vt:lpwstr>
      </vt:variant>
      <vt:variant>
        <vt:i4>1245193</vt:i4>
      </vt:variant>
      <vt:variant>
        <vt:i4>62</vt:i4>
      </vt:variant>
      <vt:variant>
        <vt:i4>0</vt:i4>
      </vt:variant>
      <vt:variant>
        <vt:i4>5</vt:i4>
      </vt:variant>
      <vt:variant>
        <vt:lpwstr/>
      </vt:variant>
      <vt:variant>
        <vt:lpwstr>_Toc419543232</vt:lpwstr>
      </vt:variant>
      <vt:variant>
        <vt:i4>1245194</vt:i4>
      </vt:variant>
      <vt:variant>
        <vt:i4>56</vt:i4>
      </vt:variant>
      <vt:variant>
        <vt:i4>0</vt:i4>
      </vt:variant>
      <vt:variant>
        <vt:i4>5</vt:i4>
      </vt:variant>
      <vt:variant>
        <vt:lpwstr/>
      </vt:variant>
      <vt:variant>
        <vt:lpwstr>_Toc419543231</vt:lpwstr>
      </vt:variant>
      <vt:variant>
        <vt:i4>1245195</vt:i4>
      </vt:variant>
      <vt:variant>
        <vt:i4>50</vt:i4>
      </vt:variant>
      <vt:variant>
        <vt:i4>0</vt:i4>
      </vt:variant>
      <vt:variant>
        <vt:i4>5</vt:i4>
      </vt:variant>
      <vt:variant>
        <vt:lpwstr/>
      </vt:variant>
      <vt:variant>
        <vt:lpwstr>_Toc419543230</vt:lpwstr>
      </vt:variant>
      <vt:variant>
        <vt:i4>1179650</vt:i4>
      </vt:variant>
      <vt:variant>
        <vt:i4>44</vt:i4>
      </vt:variant>
      <vt:variant>
        <vt:i4>0</vt:i4>
      </vt:variant>
      <vt:variant>
        <vt:i4>5</vt:i4>
      </vt:variant>
      <vt:variant>
        <vt:lpwstr/>
      </vt:variant>
      <vt:variant>
        <vt:lpwstr>_Toc419543229</vt:lpwstr>
      </vt:variant>
      <vt:variant>
        <vt:i4>1179651</vt:i4>
      </vt:variant>
      <vt:variant>
        <vt:i4>38</vt:i4>
      </vt:variant>
      <vt:variant>
        <vt:i4>0</vt:i4>
      </vt:variant>
      <vt:variant>
        <vt:i4>5</vt:i4>
      </vt:variant>
      <vt:variant>
        <vt:lpwstr/>
      </vt:variant>
      <vt:variant>
        <vt:lpwstr>_Toc419543228</vt:lpwstr>
      </vt:variant>
      <vt:variant>
        <vt:i4>1179660</vt:i4>
      </vt:variant>
      <vt:variant>
        <vt:i4>32</vt:i4>
      </vt:variant>
      <vt:variant>
        <vt:i4>0</vt:i4>
      </vt:variant>
      <vt:variant>
        <vt:i4>5</vt:i4>
      </vt:variant>
      <vt:variant>
        <vt:lpwstr/>
      </vt:variant>
      <vt:variant>
        <vt:lpwstr>_Toc419543227</vt:lpwstr>
      </vt:variant>
      <vt:variant>
        <vt:i4>1179661</vt:i4>
      </vt:variant>
      <vt:variant>
        <vt:i4>26</vt:i4>
      </vt:variant>
      <vt:variant>
        <vt:i4>0</vt:i4>
      </vt:variant>
      <vt:variant>
        <vt:i4>5</vt:i4>
      </vt:variant>
      <vt:variant>
        <vt:lpwstr/>
      </vt:variant>
      <vt:variant>
        <vt:lpwstr>_Toc419543226</vt:lpwstr>
      </vt:variant>
      <vt:variant>
        <vt:i4>1179662</vt:i4>
      </vt:variant>
      <vt:variant>
        <vt:i4>20</vt:i4>
      </vt:variant>
      <vt:variant>
        <vt:i4>0</vt:i4>
      </vt:variant>
      <vt:variant>
        <vt:i4>5</vt:i4>
      </vt:variant>
      <vt:variant>
        <vt:lpwstr/>
      </vt:variant>
      <vt:variant>
        <vt:lpwstr>_Toc419543225</vt:lpwstr>
      </vt:variant>
      <vt:variant>
        <vt:i4>1179663</vt:i4>
      </vt:variant>
      <vt:variant>
        <vt:i4>14</vt:i4>
      </vt:variant>
      <vt:variant>
        <vt:i4>0</vt:i4>
      </vt:variant>
      <vt:variant>
        <vt:i4>5</vt:i4>
      </vt:variant>
      <vt:variant>
        <vt:lpwstr/>
      </vt:variant>
      <vt:variant>
        <vt:lpwstr>_Toc419543224</vt:lpwstr>
      </vt:variant>
      <vt:variant>
        <vt:i4>1179656</vt:i4>
      </vt:variant>
      <vt:variant>
        <vt:i4>8</vt:i4>
      </vt:variant>
      <vt:variant>
        <vt:i4>0</vt:i4>
      </vt:variant>
      <vt:variant>
        <vt:i4>5</vt:i4>
      </vt:variant>
      <vt:variant>
        <vt:lpwstr/>
      </vt:variant>
      <vt:variant>
        <vt:lpwstr>_Toc419543223</vt:lpwstr>
      </vt:variant>
      <vt:variant>
        <vt:i4>1179657</vt:i4>
      </vt:variant>
      <vt:variant>
        <vt:i4>2</vt:i4>
      </vt:variant>
      <vt:variant>
        <vt:i4>0</vt:i4>
      </vt:variant>
      <vt:variant>
        <vt:i4>5</vt:i4>
      </vt:variant>
      <vt:variant>
        <vt:lpwstr/>
      </vt:variant>
      <vt:variant>
        <vt:lpwstr>_Toc419543222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Дзайнукова Марина Ибрагимовна</cp:lastModifiedBy>
  <cp:revision>215</cp:revision>
  <cp:lastPrinted>2019-09-27T08:32:00Z</cp:lastPrinted>
  <dcterms:created xsi:type="dcterms:W3CDTF">2020-03-19T18:47:00Z</dcterms:created>
  <dcterms:modified xsi:type="dcterms:W3CDTF">2024-05-03T08:40:00Z</dcterms:modified>
</cp:coreProperties>
</file>